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350" w:type="dxa"/>
        <w:tblInd w:w="-540" w:type="dxa"/>
        <w:tblLayout w:type="fixed"/>
        <w:tblLook w:val="04A0" w:firstRow="1" w:lastRow="0" w:firstColumn="1" w:lastColumn="0" w:noHBand="0" w:noVBand="1"/>
      </w:tblPr>
      <w:tblGrid>
        <w:gridCol w:w="1301"/>
        <w:gridCol w:w="2340"/>
        <w:gridCol w:w="1463"/>
        <w:gridCol w:w="1843"/>
        <w:gridCol w:w="1417"/>
        <w:gridCol w:w="1986"/>
      </w:tblGrid>
      <w:tr w:rsidR="00FD4D75" w:rsidRPr="005E6324" w14:paraId="0CBA43AA" w14:textId="77777777" w:rsidTr="00AC6FD7">
        <w:trPr>
          <w:trHeight w:val="900"/>
        </w:trPr>
        <w:tc>
          <w:tcPr>
            <w:tcW w:w="10350" w:type="dxa"/>
            <w:gridSpan w:val="6"/>
            <w:shd w:val="clear" w:color="auto" w:fill="1F3864" w:themeFill="accent1" w:themeFillShade="80"/>
            <w:vAlign w:val="center"/>
          </w:tcPr>
          <w:p w14:paraId="2F640F41" w14:textId="357567B8" w:rsidR="4FCACBC7" w:rsidRPr="005E6324" w:rsidRDefault="002809C1" w:rsidP="00AC6FD7">
            <w:pPr>
              <w:shd w:val="clear" w:color="auto" w:fill="1F3864" w:themeFill="accent1" w:themeFillShade="80"/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5E6324">
              <w:rPr>
                <w:rFonts w:eastAsia="Arial" w:cstheme="minorHAnsi"/>
                <w:b/>
                <w:bCs/>
                <w:color w:val="FFFFFF" w:themeColor="background1"/>
                <w:sz w:val="28"/>
                <w:szCs w:val="28"/>
              </w:rPr>
              <w:t>AYUDA DE MEMORIA</w:t>
            </w:r>
          </w:p>
          <w:p w14:paraId="20D7F9A2" w14:textId="5672B5FB" w:rsidR="00270B7F" w:rsidRPr="005E6324" w:rsidRDefault="00C4338C" w:rsidP="00AC6FD7">
            <w:pPr>
              <w:spacing w:after="0" w:line="240" w:lineRule="auto"/>
              <w:ind w:left="20"/>
              <w:jc w:val="center"/>
              <w:rPr>
                <w:rFonts w:eastAsia="Arial Narrow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C4338C">
              <w:rPr>
                <w:rFonts w:eastAsia="Arial" w:cstheme="minorHAnsi"/>
                <w:color w:val="FFFFFF" w:themeColor="background1"/>
                <w:sz w:val="32"/>
                <w:szCs w:val="32"/>
              </w:rPr>
              <w:t>Sesión de Seguimiento a</w:t>
            </w:r>
            <w:r w:rsidR="009074A7" w:rsidRPr="00C4338C">
              <w:rPr>
                <w:rFonts w:eastAsia="Arial" w:cstheme="minorHAnsi"/>
                <w:color w:val="FFFFFF" w:themeColor="background1"/>
                <w:sz w:val="32"/>
                <w:szCs w:val="32"/>
              </w:rPr>
              <w:t xml:space="preserve"> las Salvaguardas Sociales y Ambientales</w:t>
            </w:r>
            <w:r w:rsidRPr="00C4338C">
              <w:rPr>
                <w:rFonts w:eastAsia="Arial" w:cstheme="minorHAnsi"/>
                <w:color w:val="FFFFFF" w:themeColor="background1"/>
                <w:sz w:val="32"/>
                <w:szCs w:val="32"/>
              </w:rPr>
              <w:t xml:space="preserve"> por parte de los Bancos</w:t>
            </w:r>
            <w:r>
              <w:rPr>
                <w:rFonts w:eastAsia="Arial" w:cstheme="minorHAnsi"/>
                <w:color w:val="FFFFFF" w:themeColor="background1"/>
                <w:sz w:val="24"/>
                <w:szCs w:val="24"/>
              </w:rPr>
              <w:t xml:space="preserve"> </w:t>
            </w:r>
            <w:r w:rsidR="003E7E1B" w:rsidRPr="005E6324">
              <w:rPr>
                <w:rFonts w:eastAsia="Arial" w:cstheme="minorHAns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</w:p>
        </w:tc>
      </w:tr>
      <w:tr w:rsidR="00982577" w:rsidRPr="005E6324" w14:paraId="34A12B11" w14:textId="77777777" w:rsidTr="00AC6FD7">
        <w:trPr>
          <w:trHeight w:val="300"/>
        </w:trPr>
        <w:tc>
          <w:tcPr>
            <w:tcW w:w="10350" w:type="dxa"/>
            <w:gridSpan w:val="6"/>
            <w:tcBorders>
              <w:left w:val="nil"/>
              <w:bottom w:val="single" w:sz="8" w:space="0" w:color="A6A6A6" w:themeColor="background1" w:themeShade="A6"/>
              <w:right w:val="nil"/>
            </w:tcBorders>
            <w:shd w:val="clear" w:color="auto" w:fill="FFFFFF" w:themeFill="background1"/>
            <w:vAlign w:val="center"/>
          </w:tcPr>
          <w:p w14:paraId="0BEF4439" w14:textId="6A31C33B" w:rsidR="4FCACBC7" w:rsidRPr="005E6324" w:rsidRDefault="4FCACBC7" w:rsidP="00AC6FD7">
            <w:pPr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5E6324">
              <w:rPr>
                <w:rFonts w:eastAsia="Arial" w:cstheme="minorHAns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977DB" w:rsidRPr="009C6A0F" w14:paraId="610C4C4F" w14:textId="77777777" w:rsidTr="00AC6FD7">
        <w:trPr>
          <w:trHeight w:val="504"/>
        </w:trPr>
        <w:tc>
          <w:tcPr>
            <w:tcW w:w="1301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7E94D3D3" w14:textId="10D4864C" w:rsidR="4FCACBC7" w:rsidRPr="005E6324" w:rsidRDefault="0002543C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5E6324">
              <w:rPr>
                <w:rFonts w:eastAsia="Arial" w:cstheme="minorHAnsi"/>
                <w:b/>
                <w:bCs/>
                <w:sz w:val="24"/>
                <w:szCs w:val="24"/>
              </w:rPr>
              <w:t>Ciudad:</w:t>
            </w:r>
          </w:p>
        </w:tc>
        <w:tc>
          <w:tcPr>
            <w:tcW w:w="2340" w:type="dxa"/>
            <w:tcBorders>
              <w:top w:val="single" w:sz="8" w:space="0" w:color="A6A6A6" w:themeColor="background1" w:themeShade="A6"/>
              <w:left w:val="nil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89626B" w14:textId="05AE7081" w:rsidR="4FCACBC7" w:rsidRPr="005E6324" w:rsidRDefault="4FCACBC7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sz w:val="24"/>
                <w:szCs w:val="24"/>
              </w:rPr>
            </w:pPr>
            <w:r w:rsidRPr="005E6324">
              <w:rPr>
                <w:rFonts w:eastAsia="Arial" w:cstheme="minorHAnsi"/>
                <w:sz w:val="24"/>
                <w:szCs w:val="24"/>
              </w:rPr>
              <w:t>Bogotá</w:t>
            </w:r>
            <w:r w:rsidR="00BD04A1" w:rsidRPr="005E6324">
              <w:rPr>
                <w:rFonts w:eastAsia="Arial" w:cstheme="minorHAnsi"/>
                <w:sz w:val="24"/>
                <w:szCs w:val="24"/>
              </w:rPr>
              <w:t xml:space="preserve"> D.C</w:t>
            </w:r>
          </w:p>
        </w:tc>
        <w:tc>
          <w:tcPr>
            <w:tcW w:w="1463" w:type="dxa"/>
            <w:tcBorders>
              <w:top w:val="nil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555B5A7D" w14:textId="2ED3E3F7" w:rsidR="4FCACBC7" w:rsidRPr="005E6324" w:rsidRDefault="00062794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5E6324">
              <w:rPr>
                <w:rFonts w:eastAsia="Arial" w:cstheme="minorHAnsi"/>
                <w:b/>
                <w:bCs/>
                <w:sz w:val="24"/>
                <w:szCs w:val="24"/>
              </w:rPr>
              <w:t>Hora inicio:</w:t>
            </w:r>
          </w:p>
        </w:tc>
        <w:tc>
          <w:tcPr>
            <w:tcW w:w="1843" w:type="dxa"/>
            <w:tcBorders>
              <w:top w:val="nil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5C09F4" w14:textId="62E7AFFA" w:rsidR="4FCACBC7" w:rsidRPr="009C6A0F" w:rsidRDefault="00782B47" w:rsidP="00782B47">
            <w:pPr>
              <w:spacing w:after="0" w:line="240" w:lineRule="auto"/>
              <w:ind w:left="20"/>
              <w:jc w:val="both"/>
              <w:rPr>
                <w:rFonts w:eastAsia="Arial" w:cstheme="minorHAnsi"/>
                <w:sz w:val="16"/>
                <w:szCs w:val="16"/>
                <w:lang w:val="pt-PT"/>
              </w:rPr>
            </w:pPr>
            <w:r w:rsidRPr="009C6A0F">
              <w:rPr>
                <w:rFonts w:eastAsia="Arial" w:cstheme="minorHAnsi"/>
                <w:sz w:val="16"/>
                <w:szCs w:val="16"/>
                <w:lang w:val="pt-PT"/>
              </w:rPr>
              <w:t xml:space="preserve">24 de </w:t>
            </w:r>
            <w:r w:rsidR="00BA0B8C" w:rsidRPr="009C6A0F">
              <w:rPr>
                <w:rFonts w:eastAsia="Arial" w:cstheme="minorHAnsi"/>
                <w:sz w:val="16"/>
                <w:szCs w:val="16"/>
                <w:lang w:val="pt-PT"/>
              </w:rPr>
              <w:t>Nov: 2:00</w:t>
            </w:r>
            <w:r w:rsidR="006F2994" w:rsidRPr="009C6A0F">
              <w:rPr>
                <w:rFonts w:eastAsia="Arial" w:cstheme="minorHAnsi"/>
                <w:sz w:val="16"/>
                <w:szCs w:val="16"/>
                <w:lang w:val="pt-PT"/>
              </w:rPr>
              <w:t xml:space="preserve"> </w:t>
            </w:r>
            <w:r w:rsidR="00715855" w:rsidRPr="009C6A0F">
              <w:rPr>
                <w:rFonts w:eastAsia="Arial" w:cstheme="minorHAnsi"/>
                <w:sz w:val="16"/>
                <w:szCs w:val="16"/>
                <w:lang w:val="pt-PT"/>
              </w:rPr>
              <w:t>p</w:t>
            </w:r>
            <w:r w:rsidR="006F2994" w:rsidRPr="009C6A0F">
              <w:rPr>
                <w:rFonts w:eastAsia="Arial" w:cstheme="minorHAnsi"/>
                <w:sz w:val="16"/>
                <w:szCs w:val="16"/>
                <w:lang w:val="pt-PT"/>
              </w:rPr>
              <w:t>m</w:t>
            </w:r>
          </w:p>
          <w:p w14:paraId="301408F3" w14:textId="7A8B1477" w:rsidR="00782B47" w:rsidRPr="009C6A0F" w:rsidRDefault="00782B47" w:rsidP="00782B47">
            <w:pPr>
              <w:spacing w:after="0" w:line="240" w:lineRule="auto"/>
              <w:ind w:left="20"/>
              <w:jc w:val="both"/>
              <w:rPr>
                <w:rFonts w:eastAsia="Arial" w:cstheme="minorHAnsi"/>
                <w:sz w:val="14"/>
                <w:szCs w:val="14"/>
                <w:lang w:val="pt-PT"/>
              </w:rPr>
            </w:pPr>
            <w:r w:rsidRPr="009C6A0F">
              <w:rPr>
                <w:rFonts w:eastAsia="Arial" w:cstheme="minorHAnsi"/>
                <w:sz w:val="16"/>
                <w:szCs w:val="16"/>
                <w:lang w:val="pt-PT"/>
              </w:rPr>
              <w:t>27 de Nov: 10 am</w:t>
            </w:r>
            <w:r w:rsidRPr="009C6A0F">
              <w:rPr>
                <w:rFonts w:eastAsia="Arial" w:cstheme="minorHAnsi"/>
                <w:sz w:val="14"/>
                <w:szCs w:val="14"/>
                <w:lang w:val="pt-PT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422B7E68" w14:textId="7C74BAD1" w:rsidR="4FCACBC7" w:rsidRPr="005E6324" w:rsidRDefault="00062794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5E6324">
              <w:rPr>
                <w:rFonts w:eastAsia="Arial" w:cstheme="minorHAnsi"/>
                <w:b/>
                <w:bCs/>
                <w:sz w:val="24"/>
                <w:szCs w:val="24"/>
              </w:rPr>
              <w:t>Hora fin</w:t>
            </w:r>
            <w:r w:rsidR="0002543C" w:rsidRPr="005E6324">
              <w:rPr>
                <w:rFonts w:eastAsia="Arial" w:cstheme="minorHAnsi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1986" w:type="dxa"/>
            <w:tcBorders>
              <w:top w:val="nil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DB07A3" w14:textId="77777777" w:rsidR="00782B47" w:rsidRDefault="00782B47" w:rsidP="00782B47">
            <w:pPr>
              <w:spacing w:after="0" w:line="240" w:lineRule="auto"/>
              <w:ind w:left="20"/>
              <w:jc w:val="both"/>
              <w:rPr>
                <w:rFonts w:eastAsia="Arial" w:cstheme="minorHAnsi"/>
                <w:sz w:val="16"/>
                <w:szCs w:val="16"/>
                <w:lang w:val="pt-PT"/>
              </w:rPr>
            </w:pPr>
            <w:r w:rsidRPr="00782B47">
              <w:rPr>
                <w:rFonts w:eastAsia="Arial" w:cstheme="minorHAnsi"/>
                <w:sz w:val="16"/>
                <w:szCs w:val="16"/>
                <w:lang w:val="pt-PT"/>
              </w:rPr>
              <w:t>24 de Nov:</w:t>
            </w:r>
            <w:r>
              <w:rPr>
                <w:rFonts w:eastAsia="Arial" w:cstheme="minorHAnsi"/>
                <w:sz w:val="16"/>
                <w:szCs w:val="16"/>
                <w:lang w:val="pt-PT"/>
              </w:rPr>
              <w:t xml:space="preserve"> 5:30 </w:t>
            </w:r>
            <w:r w:rsidRPr="00782B47">
              <w:rPr>
                <w:rFonts w:eastAsia="Arial" w:cstheme="minorHAnsi"/>
                <w:sz w:val="16"/>
                <w:szCs w:val="16"/>
                <w:lang w:val="pt-PT"/>
              </w:rPr>
              <w:t>pm</w:t>
            </w:r>
          </w:p>
          <w:p w14:paraId="5E9CD4D9" w14:textId="6B77B1B1" w:rsidR="4FCACBC7" w:rsidRPr="00782B47" w:rsidRDefault="00782B47" w:rsidP="00782B47">
            <w:pPr>
              <w:spacing w:after="0" w:line="240" w:lineRule="auto"/>
              <w:ind w:left="20"/>
              <w:jc w:val="both"/>
              <w:rPr>
                <w:rFonts w:cstheme="minorHAnsi"/>
                <w:sz w:val="24"/>
                <w:szCs w:val="24"/>
                <w:lang w:val="pt-PT"/>
              </w:rPr>
            </w:pPr>
            <w:r w:rsidRPr="00782B47">
              <w:rPr>
                <w:rFonts w:eastAsia="Arial" w:cstheme="minorHAnsi"/>
                <w:sz w:val="16"/>
                <w:szCs w:val="16"/>
                <w:lang w:val="pt-PT"/>
              </w:rPr>
              <w:t xml:space="preserve">27 de Nov: </w:t>
            </w:r>
            <w:r>
              <w:rPr>
                <w:rFonts w:eastAsia="Arial" w:cstheme="minorHAnsi"/>
                <w:sz w:val="16"/>
                <w:szCs w:val="16"/>
                <w:lang w:val="pt-PT"/>
              </w:rPr>
              <w:t>12</w:t>
            </w:r>
            <w:r w:rsidRPr="00782B47">
              <w:rPr>
                <w:rFonts w:eastAsia="Arial" w:cstheme="minorHAnsi"/>
                <w:sz w:val="16"/>
                <w:szCs w:val="16"/>
                <w:lang w:val="pt-PT"/>
              </w:rPr>
              <w:t xml:space="preserve"> m</w:t>
            </w:r>
          </w:p>
        </w:tc>
      </w:tr>
      <w:tr w:rsidR="00062794" w:rsidRPr="005E6324" w14:paraId="287B0A77" w14:textId="77777777" w:rsidTr="00AC6FD7">
        <w:trPr>
          <w:trHeight w:val="366"/>
        </w:trPr>
        <w:tc>
          <w:tcPr>
            <w:tcW w:w="1301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3433F79B" w14:textId="12909AD5" w:rsidR="00062794" w:rsidRPr="005E6324" w:rsidRDefault="00062794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5E6324">
              <w:rPr>
                <w:rFonts w:eastAsia="Arial" w:cstheme="minorHAnsi"/>
                <w:b/>
                <w:bCs/>
                <w:sz w:val="24"/>
                <w:szCs w:val="24"/>
              </w:rPr>
              <w:t>Fecha:</w:t>
            </w:r>
          </w:p>
        </w:tc>
        <w:tc>
          <w:tcPr>
            <w:tcW w:w="2340" w:type="dxa"/>
            <w:tcBorders>
              <w:top w:val="single" w:sz="8" w:space="0" w:color="A6A6A6" w:themeColor="background1" w:themeShade="A6"/>
              <w:left w:val="nil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1E08CBCD" w14:textId="06945291" w:rsidR="00062794" w:rsidRPr="005E6324" w:rsidRDefault="00DD3861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sz w:val="24"/>
                <w:szCs w:val="24"/>
              </w:rPr>
            </w:pPr>
            <w:r w:rsidRPr="00BA0B8C">
              <w:rPr>
                <w:rFonts w:eastAsia="Arial" w:cstheme="minorHAnsi"/>
              </w:rPr>
              <w:t>24</w:t>
            </w:r>
            <w:r w:rsidR="006F2994" w:rsidRPr="00BA0B8C">
              <w:rPr>
                <w:rFonts w:eastAsia="Arial" w:cstheme="minorHAnsi"/>
              </w:rPr>
              <w:t xml:space="preserve"> </w:t>
            </w:r>
            <w:r w:rsidR="00782B47" w:rsidRPr="00BA0B8C">
              <w:rPr>
                <w:rFonts w:eastAsia="Arial" w:cstheme="minorHAnsi"/>
              </w:rPr>
              <w:t xml:space="preserve">y 27 </w:t>
            </w:r>
            <w:r w:rsidR="006F2994" w:rsidRPr="00BA0B8C">
              <w:rPr>
                <w:rFonts w:eastAsia="Arial" w:cstheme="minorHAnsi"/>
              </w:rPr>
              <w:t xml:space="preserve">de </w:t>
            </w:r>
            <w:r w:rsidRPr="00BA0B8C">
              <w:rPr>
                <w:rFonts w:eastAsia="Arial" w:cstheme="minorHAnsi"/>
              </w:rPr>
              <w:t xml:space="preserve">noviembre </w:t>
            </w:r>
            <w:r w:rsidR="002D087D" w:rsidRPr="00BA0B8C">
              <w:rPr>
                <w:rFonts w:eastAsia="Arial" w:cstheme="minorHAnsi"/>
              </w:rPr>
              <w:t xml:space="preserve">de </w:t>
            </w:r>
            <w:r w:rsidR="006F2994" w:rsidRPr="00BA0B8C">
              <w:rPr>
                <w:rFonts w:eastAsia="Arial" w:cstheme="minorHAnsi"/>
              </w:rPr>
              <w:t>2025</w:t>
            </w:r>
          </w:p>
        </w:tc>
        <w:tc>
          <w:tcPr>
            <w:tcW w:w="146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21C84242" w14:textId="49A70921" w:rsidR="00062794" w:rsidRPr="005E6324" w:rsidRDefault="00062794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5E6324">
              <w:rPr>
                <w:rFonts w:eastAsia="Arial" w:cstheme="minorHAnsi"/>
                <w:b/>
                <w:bCs/>
                <w:sz w:val="24"/>
                <w:szCs w:val="24"/>
              </w:rPr>
              <w:t>Lugar:</w:t>
            </w:r>
          </w:p>
        </w:tc>
        <w:tc>
          <w:tcPr>
            <w:tcW w:w="5246" w:type="dxa"/>
            <w:gridSpan w:val="3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3DD8A0D6" w14:textId="168466E4" w:rsidR="00062794" w:rsidRPr="005E6324" w:rsidRDefault="002D087D" w:rsidP="00AE49AD">
            <w:pPr>
              <w:spacing w:after="0" w:line="240" w:lineRule="auto"/>
              <w:ind w:left="20"/>
              <w:jc w:val="center"/>
              <w:rPr>
                <w:rFonts w:eastAsia="Arial" w:cstheme="minorHAnsi"/>
                <w:sz w:val="24"/>
                <w:szCs w:val="24"/>
              </w:rPr>
            </w:pPr>
            <w:r>
              <w:rPr>
                <w:rFonts w:eastAsia="Arial" w:cstheme="minorHAnsi"/>
                <w:sz w:val="24"/>
                <w:szCs w:val="24"/>
              </w:rPr>
              <w:t>Presencial</w:t>
            </w:r>
            <w:r w:rsidR="006E7B12">
              <w:rPr>
                <w:rFonts w:eastAsia="Arial" w:cstheme="minorHAnsi"/>
                <w:sz w:val="24"/>
                <w:szCs w:val="24"/>
              </w:rPr>
              <w:t>/Virtual</w:t>
            </w:r>
            <w:r>
              <w:rPr>
                <w:rFonts w:eastAsia="Arial" w:cstheme="minorHAnsi"/>
                <w:sz w:val="24"/>
                <w:szCs w:val="24"/>
              </w:rPr>
              <w:t xml:space="preserve"> </w:t>
            </w:r>
            <w:r w:rsidR="0046345F">
              <w:rPr>
                <w:rFonts w:eastAsia="Arial" w:cstheme="minorHAnsi"/>
                <w:sz w:val="24"/>
                <w:szCs w:val="24"/>
              </w:rPr>
              <w:t xml:space="preserve">- </w:t>
            </w:r>
            <w:r>
              <w:rPr>
                <w:rFonts w:eastAsia="Arial" w:cstheme="minorHAnsi"/>
                <w:sz w:val="24"/>
                <w:szCs w:val="24"/>
              </w:rPr>
              <w:t>Edificio banco Mundial Piso 14</w:t>
            </w:r>
          </w:p>
        </w:tc>
      </w:tr>
    </w:tbl>
    <w:p w14:paraId="1814ED67" w14:textId="77777777" w:rsidR="002A3A79" w:rsidRPr="00D74C33" w:rsidRDefault="002A3A79" w:rsidP="00FE09D7">
      <w:pPr>
        <w:spacing w:after="0" w:line="240" w:lineRule="auto"/>
        <w:ind w:left="-851"/>
        <w:jc w:val="both"/>
        <w:rPr>
          <w:rFonts w:eastAsia="Arial" w:cstheme="minorHAnsi"/>
          <w:b/>
          <w:bCs/>
        </w:rPr>
      </w:pPr>
    </w:p>
    <w:p w14:paraId="36819F5D" w14:textId="511B95D1" w:rsidR="00B603C9" w:rsidRPr="00D74C33" w:rsidRDefault="28200C63" w:rsidP="00961456">
      <w:pPr>
        <w:spacing w:after="0" w:line="240" w:lineRule="auto"/>
        <w:ind w:left="-450"/>
        <w:jc w:val="both"/>
        <w:rPr>
          <w:rFonts w:eastAsia="Arial" w:cstheme="minorHAnsi"/>
        </w:rPr>
      </w:pPr>
      <w:r w:rsidRPr="00D74C33">
        <w:rPr>
          <w:rFonts w:eastAsia="Arial" w:cstheme="minorHAnsi"/>
          <w:b/>
          <w:bCs/>
        </w:rPr>
        <w:t>Objetivo de la sesión:</w:t>
      </w:r>
      <w:r w:rsidR="629B9CB1" w:rsidRPr="00D74C33">
        <w:rPr>
          <w:rFonts w:eastAsia="Arial" w:cstheme="minorHAnsi"/>
          <w:b/>
          <w:bCs/>
        </w:rPr>
        <w:t xml:space="preserve"> </w:t>
      </w:r>
      <w:r w:rsidR="002E7D64">
        <w:rPr>
          <w:rFonts w:eastAsia="Arial" w:cstheme="minorHAnsi"/>
        </w:rPr>
        <w:t>Adelantar el</w:t>
      </w:r>
      <w:r w:rsidR="009074A7" w:rsidRPr="00D74C33">
        <w:rPr>
          <w:rFonts w:eastAsia="Arial" w:cstheme="minorHAnsi"/>
        </w:rPr>
        <w:t xml:space="preserve"> seguimiento</w:t>
      </w:r>
      <w:r w:rsidR="002E7D64">
        <w:rPr>
          <w:rFonts w:eastAsia="Arial" w:cstheme="minorHAnsi"/>
        </w:rPr>
        <w:t xml:space="preserve"> intermedio a la misión</w:t>
      </w:r>
      <w:r w:rsidR="009074A7" w:rsidRPr="00D74C33">
        <w:rPr>
          <w:rFonts w:eastAsia="Arial" w:cstheme="minorHAnsi"/>
        </w:rPr>
        <w:t xml:space="preserve"> a las salvaguardas sociales y ambientales del </w:t>
      </w:r>
      <w:r w:rsidR="006F2994" w:rsidRPr="00D74C33">
        <w:rPr>
          <w:rFonts w:eastAsia="Arial" w:cstheme="minorHAnsi"/>
        </w:rPr>
        <w:t>proyecto</w:t>
      </w:r>
      <w:r w:rsidR="009074A7" w:rsidRPr="00D74C33">
        <w:rPr>
          <w:rFonts w:eastAsia="Arial" w:cstheme="minorHAnsi"/>
        </w:rPr>
        <w:t xml:space="preserve"> de Catastro Multipropósito. </w:t>
      </w:r>
    </w:p>
    <w:p w14:paraId="5369C8DE" w14:textId="77777777" w:rsidR="002A3A79" w:rsidRPr="00D74C33" w:rsidRDefault="002A3A79" w:rsidP="00FE09D7">
      <w:pPr>
        <w:spacing w:after="0" w:line="240" w:lineRule="auto"/>
        <w:ind w:left="-851"/>
        <w:jc w:val="both"/>
        <w:rPr>
          <w:rFonts w:eastAsia="Arial" w:cstheme="minorHAnsi"/>
          <w:b/>
          <w:bCs/>
        </w:rPr>
      </w:pPr>
    </w:p>
    <w:tbl>
      <w:tblPr>
        <w:tblW w:w="10260" w:type="dxa"/>
        <w:tblInd w:w="-460" w:type="dxa"/>
        <w:tblLayout w:type="fixed"/>
        <w:tblLook w:val="04A0" w:firstRow="1" w:lastRow="0" w:firstColumn="1" w:lastColumn="0" w:noHBand="0" w:noVBand="1"/>
      </w:tblPr>
      <w:tblGrid>
        <w:gridCol w:w="993"/>
        <w:gridCol w:w="9267"/>
      </w:tblGrid>
      <w:tr w:rsidR="00FD4D75" w:rsidRPr="001B1933" w14:paraId="73076A74" w14:textId="77777777" w:rsidTr="00AC6FD7">
        <w:trPr>
          <w:trHeight w:val="184"/>
          <w:tblHeader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4494EB6A" w14:textId="5C9B85B3" w:rsidR="4FCACBC7" w:rsidRPr="001B1933" w:rsidRDefault="00270B7F" w:rsidP="00FE09D7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1B1933">
              <w:rPr>
                <w:rFonts w:eastAsia="Arial" w:cstheme="minorHAnsi"/>
                <w:b/>
                <w:bCs/>
                <w:sz w:val="24"/>
                <w:szCs w:val="24"/>
              </w:rPr>
              <w:t>Orden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0BB53CF4" w14:textId="1BFC5F92" w:rsidR="4FCACBC7" w:rsidRPr="001B1933" w:rsidRDefault="001E68A8" w:rsidP="00FE09D7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color w:val="000000" w:themeColor="text1"/>
                <w:sz w:val="24"/>
                <w:szCs w:val="24"/>
              </w:rPr>
              <w:t>Tema</w:t>
            </w:r>
          </w:p>
        </w:tc>
      </w:tr>
      <w:tr w:rsidR="00AF1091" w:rsidRPr="001B1933" w14:paraId="56FA4A1B" w14:textId="77777777" w:rsidTr="00AC6FD7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3EDF376A" w14:textId="119BB56F" w:rsidR="00AF1091" w:rsidRPr="001B1933" w:rsidRDefault="64127817" w:rsidP="004A74A8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1B1933">
              <w:rPr>
                <w:rFonts w:eastAsia="Arial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4" w:space="0" w:color="auto"/>
              <w:right w:val="single" w:sz="8" w:space="0" w:color="A6A6A6" w:themeColor="background1" w:themeShade="A6"/>
            </w:tcBorders>
            <w:vAlign w:val="center"/>
          </w:tcPr>
          <w:p w14:paraId="318333B3" w14:textId="694A4ECA" w:rsidR="004B0774" w:rsidRPr="001B1933" w:rsidRDefault="004B0774" w:rsidP="001D2955">
            <w:pPr>
              <w:pStyle w:val="NormalWeb"/>
              <w:jc w:val="center"/>
              <w:rPr>
                <w:rStyle w:val="Textoennegrita"/>
                <w:rFonts w:asciiTheme="minorHAnsi" w:hAnsiTheme="minorHAnsi" w:cstheme="minorHAnsi"/>
              </w:rPr>
            </w:pPr>
            <w:r w:rsidRPr="001B1933">
              <w:rPr>
                <w:rStyle w:val="Textoennegrita"/>
                <w:rFonts w:asciiTheme="minorHAnsi" w:hAnsiTheme="minorHAnsi" w:cstheme="minorHAnsi"/>
              </w:rPr>
              <w:t xml:space="preserve">ACTA DE LA </w:t>
            </w:r>
            <w:r w:rsidR="001D2955" w:rsidRPr="001B1933">
              <w:rPr>
                <w:rStyle w:val="Textoennegrita"/>
                <w:rFonts w:asciiTheme="minorHAnsi" w:hAnsiTheme="minorHAnsi" w:cstheme="minorHAnsi"/>
              </w:rPr>
              <w:t xml:space="preserve">2ª SESIÓN DE SEGUIMIENTO POR PARTE DE LOS BANCOS </w:t>
            </w:r>
            <w:r w:rsidRPr="001B1933">
              <w:rPr>
                <w:rStyle w:val="Textoennegrita"/>
                <w:rFonts w:asciiTheme="minorHAnsi" w:hAnsiTheme="minorHAnsi" w:cstheme="minorHAnsi"/>
              </w:rPr>
              <w:t>DE SALVAGUARDAS SOCIALES Y AMBIENTALES</w:t>
            </w:r>
          </w:p>
          <w:p w14:paraId="68FF74E6" w14:textId="514F7DE8" w:rsidR="00AC2447" w:rsidRPr="001B1933" w:rsidRDefault="00AC2447" w:rsidP="009E2126">
            <w:pPr>
              <w:pStyle w:val="NormalWeb"/>
              <w:spacing w:before="0" w:beforeAutospacing="0" w:after="0" w:afterAutospacing="0"/>
              <w:jc w:val="both"/>
              <w:rPr>
                <w:rStyle w:val="Textoennegrita"/>
                <w:rFonts w:asciiTheme="minorHAnsi" w:hAnsiTheme="minorHAnsi" w:cstheme="minorHAnsi"/>
              </w:rPr>
            </w:pPr>
            <w:r w:rsidRPr="001B1933">
              <w:rPr>
                <w:rStyle w:val="Textoennegrita"/>
                <w:rFonts w:asciiTheme="minorHAnsi" w:hAnsiTheme="minorHAnsi" w:cstheme="minorHAnsi"/>
              </w:rPr>
              <w:t>Agenda:</w:t>
            </w:r>
          </w:p>
          <w:p w14:paraId="08C418B3" w14:textId="1A2118BB" w:rsidR="00EB7427" w:rsidRPr="00EB7427" w:rsidRDefault="00EB7427" w:rsidP="00185A93">
            <w:pPr>
              <w:pStyle w:val="NormalWeb"/>
              <w:numPr>
                <w:ilvl w:val="0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>Presentación y confirmación de asistencia</w:t>
            </w:r>
          </w:p>
          <w:p w14:paraId="65F440AD" w14:textId="1C6B46E7" w:rsidR="00EB7427" w:rsidRPr="00EB7427" w:rsidRDefault="00EB7427" w:rsidP="00185A93">
            <w:pPr>
              <w:pStyle w:val="NormalWeb"/>
              <w:numPr>
                <w:ilvl w:val="0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>Revisión de Compromisos</w:t>
            </w:r>
          </w:p>
          <w:p w14:paraId="666208C8" w14:textId="578AAC78" w:rsidR="00EB7427" w:rsidRPr="00EB7427" w:rsidRDefault="00EB7427" w:rsidP="00185A93">
            <w:pPr>
              <w:pStyle w:val="NormalWeb"/>
              <w:numPr>
                <w:ilvl w:val="0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 xml:space="preserve">Coordinación, Acompañamiento y Seguimiento </w:t>
            </w:r>
            <w:proofErr w:type="spellStart"/>
            <w:r w:rsidRPr="00EB7427">
              <w:rPr>
                <w:rFonts w:asciiTheme="minorHAnsi" w:hAnsiTheme="minorHAnsi" w:cstheme="minorHAnsi"/>
              </w:rPr>
              <w:t>SSyA</w:t>
            </w:r>
            <w:proofErr w:type="spellEnd"/>
            <w:r w:rsidR="00427E42" w:rsidRPr="001B1933">
              <w:rPr>
                <w:rFonts w:asciiTheme="minorHAnsi" w:hAnsiTheme="minorHAnsi" w:cstheme="minorHAnsi"/>
              </w:rPr>
              <w:t>.</w:t>
            </w:r>
          </w:p>
          <w:p w14:paraId="59F7DBFD" w14:textId="7F6C5DE1" w:rsidR="00EB7427" w:rsidRPr="00EB7427" w:rsidRDefault="00EB7427" w:rsidP="00185A93">
            <w:pPr>
              <w:pStyle w:val="NormalWeb"/>
              <w:numPr>
                <w:ilvl w:val="0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 xml:space="preserve">Seguimiento al cumplimiento de las </w:t>
            </w:r>
            <w:proofErr w:type="spellStart"/>
            <w:r w:rsidRPr="00EB7427">
              <w:rPr>
                <w:rFonts w:asciiTheme="minorHAnsi" w:hAnsiTheme="minorHAnsi" w:cstheme="minorHAnsi"/>
              </w:rPr>
              <w:t>SSyA</w:t>
            </w:r>
            <w:proofErr w:type="spellEnd"/>
            <w:r w:rsidRPr="00EB7427">
              <w:rPr>
                <w:rFonts w:asciiTheme="minorHAnsi" w:hAnsiTheme="minorHAnsi" w:cstheme="minorHAnsi"/>
              </w:rPr>
              <w:t xml:space="preserve"> por parte de las entidades.</w:t>
            </w:r>
          </w:p>
          <w:p w14:paraId="14BF5201" w14:textId="77777777" w:rsidR="00EB7427" w:rsidRPr="00EB7427" w:rsidRDefault="00EB7427" w:rsidP="00185A93">
            <w:pPr>
              <w:pStyle w:val="NormalWeb"/>
              <w:numPr>
                <w:ilvl w:val="1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>Avances en el Cumplimiento de Salvaguardas Ambientales</w:t>
            </w:r>
          </w:p>
          <w:p w14:paraId="0AB9A2B8" w14:textId="77777777" w:rsidR="00EB7427" w:rsidRPr="00EB7427" w:rsidRDefault="00EB7427" w:rsidP="00185A93">
            <w:pPr>
              <w:pStyle w:val="NormalWeb"/>
              <w:numPr>
                <w:ilvl w:val="1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>Avances en el Cumplimiento de Salvaguardas Sociales</w:t>
            </w:r>
          </w:p>
          <w:p w14:paraId="0EA422B8" w14:textId="0F3A4AE1" w:rsidR="00EB7427" w:rsidRPr="00EB7427" w:rsidRDefault="00EB7427" w:rsidP="00185A93">
            <w:pPr>
              <w:pStyle w:val="NormalWeb"/>
              <w:numPr>
                <w:ilvl w:val="0"/>
                <w:numId w:val="4"/>
              </w:numPr>
              <w:spacing w:before="0" w:beforeAutospacing="0" w:after="0"/>
              <w:jc w:val="both"/>
              <w:rPr>
                <w:rFonts w:asciiTheme="minorHAnsi" w:hAnsiTheme="minorHAnsi" w:cstheme="minorHAnsi"/>
              </w:rPr>
            </w:pPr>
            <w:r w:rsidRPr="00EB7427">
              <w:rPr>
                <w:rFonts w:asciiTheme="minorHAnsi" w:hAnsiTheme="minorHAnsi" w:cstheme="minorHAnsi"/>
              </w:rPr>
              <w:t>Conclusiones y Compromisos</w:t>
            </w:r>
            <w:r w:rsidR="00427E42" w:rsidRPr="001B1933">
              <w:rPr>
                <w:rFonts w:asciiTheme="minorHAnsi" w:hAnsiTheme="minorHAnsi" w:cstheme="minorHAnsi"/>
              </w:rPr>
              <w:t>.</w:t>
            </w:r>
          </w:p>
          <w:p w14:paraId="4B8519DA" w14:textId="77777777" w:rsidR="00C011F0" w:rsidRPr="001B1933" w:rsidRDefault="00C011F0" w:rsidP="00185A93">
            <w:pPr>
              <w:pStyle w:val="NormalWeb"/>
              <w:spacing w:after="240" w:afterAutospacing="0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1B1933">
              <w:rPr>
                <w:rFonts w:asciiTheme="minorHAnsi" w:hAnsiTheme="minorHAnsi" w:cstheme="minorHAnsi"/>
                <w:b/>
                <w:bCs/>
              </w:rPr>
              <w:t>Desarrollo de la Agenda:</w:t>
            </w:r>
          </w:p>
          <w:p w14:paraId="11633418" w14:textId="1C8A8F28" w:rsidR="004B0774" w:rsidRPr="001B1933" w:rsidRDefault="00975162" w:rsidP="00185A93">
            <w:pPr>
              <w:pStyle w:val="Ttulo3"/>
              <w:numPr>
                <w:ilvl w:val="0"/>
                <w:numId w:val="5"/>
              </w:numPr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1B1933">
              <w:rPr>
                <w:rFonts w:asciiTheme="minorHAnsi" w:hAnsiTheme="minorHAnsi" w:cstheme="minorHAnsi"/>
                <w:sz w:val="24"/>
                <w:szCs w:val="24"/>
              </w:rPr>
              <w:t>PRESENTACIÓN Y CONFIRMACIÓN DE ASISTENCIA</w:t>
            </w:r>
          </w:p>
          <w:p w14:paraId="727739DF" w14:textId="693D4257" w:rsidR="002F20C7" w:rsidRPr="001B1933" w:rsidRDefault="004B0774" w:rsidP="009E2126">
            <w:pPr>
              <w:pStyle w:val="NormalWeb"/>
              <w:spacing w:after="0" w:afterAutospacing="0"/>
              <w:jc w:val="both"/>
              <w:rPr>
                <w:rFonts w:asciiTheme="minorHAnsi" w:hAnsiTheme="minorHAnsi" w:cstheme="minorHAnsi"/>
              </w:rPr>
            </w:pPr>
            <w:r w:rsidRPr="001B1933">
              <w:rPr>
                <w:rFonts w:asciiTheme="minorHAnsi" w:hAnsiTheme="minorHAnsi" w:cstheme="minorHAnsi"/>
              </w:rPr>
              <w:t>Julián Andrés Peñuela, líder de Salvaguardas Ambientales del DNP, da apertura a la sesión. Se presenta la agenda</w:t>
            </w:r>
            <w:r w:rsidR="00F219D9" w:rsidRPr="001B1933">
              <w:rPr>
                <w:rFonts w:asciiTheme="minorHAnsi" w:hAnsiTheme="minorHAnsi" w:cstheme="minorHAnsi"/>
              </w:rPr>
              <w:t xml:space="preserve"> y s</w:t>
            </w:r>
            <w:r w:rsidRPr="001B1933">
              <w:rPr>
                <w:rFonts w:asciiTheme="minorHAnsi" w:hAnsiTheme="minorHAnsi" w:cstheme="minorHAnsi"/>
              </w:rPr>
              <w:t xml:space="preserve">e realiza ronda de presentación de los y las participantes, incluyendo </w:t>
            </w:r>
            <w:r w:rsidR="000A4B8C" w:rsidRPr="001B1933">
              <w:rPr>
                <w:rFonts w:asciiTheme="minorHAnsi" w:hAnsiTheme="minorHAnsi" w:cstheme="minorHAnsi"/>
              </w:rPr>
              <w:t>a los especialistas</w:t>
            </w:r>
            <w:r w:rsidR="00C83F3E" w:rsidRPr="001B1933">
              <w:rPr>
                <w:rFonts w:asciiTheme="minorHAnsi" w:hAnsiTheme="minorHAnsi" w:cstheme="minorHAnsi"/>
              </w:rPr>
              <w:t xml:space="preserve"> y representantes de las siguientes entidades:</w:t>
            </w:r>
          </w:p>
          <w:p w14:paraId="2B1EFEC9" w14:textId="042CCC70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Departamento Nacional de Planeación (DNP)</w:t>
            </w:r>
          </w:p>
          <w:p w14:paraId="5F21386A" w14:textId="62830F8B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Ministerio de Ambiente y Desarrollo Sostenible</w:t>
            </w:r>
          </w:p>
          <w:p w14:paraId="187E1AB8" w14:textId="58F83231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Parques Nacionales Naturales</w:t>
            </w:r>
          </w:p>
          <w:p w14:paraId="38D3C103" w14:textId="13E2C793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 xml:space="preserve">Instituto Geográfico Agustín Codazzi (IGAC) </w:t>
            </w:r>
          </w:p>
          <w:p w14:paraId="2EA06476" w14:textId="5869D19C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Agencia Nacional de Tierras (ANT)</w:t>
            </w:r>
          </w:p>
          <w:p w14:paraId="5A3ACA93" w14:textId="5C661F27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Superintendencia de Notariado y Registro</w:t>
            </w:r>
            <w:r w:rsidR="00393300" w:rsidRPr="001B1933">
              <w:rPr>
                <w:rFonts w:cstheme="minorHAnsi"/>
                <w:sz w:val="24"/>
                <w:szCs w:val="24"/>
              </w:rPr>
              <w:t xml:space="preserve"> (SNR)</w:t>
            </w:r>
          </w:p>
          <w:p w14:paraId="1C7A3CBA" w14:textId="57048A63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Banco Mundial</w:t>
            </w:r>
          </w:p>
          <w:p w14:paraId="18785E73" w14:textId="2CE4715C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Banco Interamericano de Desarrollo (BID)</w:t>
            </w:r>
          </w:p>
          <w:p w14:paraId="4E1AC86F" w14:textId="2BD3BF98" w:rsidR="00393300" w:rsidRPr="001B1933" w:rsidRDefault="0039330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Cooperación UK</w:t>
            </w:r>
          </w:p>
          <w:p w14:paraId="1E43BA2C" w14:textId="2EB5A9EC" w:rsidR="00C011F0" w:rsidRPr="001B1933" w:rsidRDefault="00C011F0" w:rsidP="001B1933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Otros equipos técnicos y consultores invitados.</w:t>
            </w:r>
          </w:p>
          <w:p w14:paraId="42464BAB" w14:textId="222AB102" w:rsidR="00A53D3A" w:rsidRPr="001B1933" w:rsidRDefault="00393300" w:rsidP="001B1933">
            <w:pPr>
              <w:spacing w:after="0" w:line="240" w:lineRule="auto"/>
              <w:jc w:val="both"/>
              <w:rPr>
                <w:rStyle w:val="normaltextrun"/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Anexo a esta Ayuda de Memoria</w:t>
            </w:r>
            <w:r w:rsidR="00DF6110" w:rsidRPr="001B1933">
              <w:rPr>
                <w:rFonts w:cstheme="minorHAnsi"/>
                <w:sz w:val="24"/>
                <w:szCs w:val="24"/>
              </w:rPr>
              <w:t xml:space="preserve"> se incluirán los listados de asistencia presencial y virtual de la sesión</w:t>
            </w:r>
            <w:r w:rsidR="00C350A0" w:rsidRPr="001B1933">
              <w:rPr>
                <w:rFonts w:cstheme="minorHAnsi"/>
                <w:sz w:val="24"/>
                <w:szCs w:val="24"/>
              </w:rPr>
              <w:t xml:space="preserve"> (Ver Anexo1).</w:t>
            </w:r>
            <w:r w:rsidR="00DF6110" w:rsidRPr="001B1933">
              <w:rPr>
                <w:rFonts w:cstheme="minorHAnsi"/>
                <w:sz w:val="24"/>
                <w:szCs w:val="24"/>
              </w:rPr>
              <w:t xml:space="preserve"> </w:t>
            </w:r>
            <w:r w:rsidR="00EB6824" w:rsidRPr="001B1933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9103F1" w:rsidRPr="001B1933" w14:paraId="647F5EB5" w14:textId="77777777" w:rsidTr="009103F1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1CDCB4A3" w14:textId="21B681AE" w:rsidR="009103F1" w:rsidRPr="001B1933" w:rsidRDefault="009103F1" w:rsidP="009103F1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 w:rsidRPr="001B1933">
              <w:rPr>
                <w:rFonts w:eastAsia="Arial" w:cstheme="minorHAnsi"/>
                <w:b/>
                <w:bCs/>
                <w:sz w:val="24"/>
                <w:szCs w:val="24"/>
              </w:rPr>
              <w:lastRenderedPageBreak/>
              <w:t>Orden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4" w:space="0" w:color="auto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5A0A9EEA" w14:textId="5B1DEBDB" w:rsidR="009103F1" w:rsidRPr="001B1933" w:rsidRDefault="009103F1" w:rsidP="001D2955">
            <w:pPr>
              <w:pStyle w:val="NormalWeb"/>
              <w:jc w:val="center"/>
              <w:rPr>
                <w:rStyle w:val="Textoennegrita"/>
                <w:rFonts w:asciiTheme="minorHAnsi" w:hAnsiTheme="minorHAnsi" w:cstheme="minorHAnsi"/>
              </w:rPr>
            </w:pPr>
            <w:r w:rsidRPr="001B1933">
              <w:rPr>
                <w:rStyle w:val="Textoennegrita"/>
                <w:rFonts w:asciiTheme="minorHAnsi" w:hAnsiTheme="minorHAnsi" w:cstheme="minorHAnsi"/>
              </w:rPr>
              <w:t>Desarrollo de la Sesión – 1ª Parte</w:t>
            </w:r>
          </w:p>
        </w:tc>
      </w:tr>
      <w:tr w:rsidR="009103F1" w:rsidRPr="001B1933" w14:paraId="3AF763C6" w14:textId="77777777" w:rsidTr="00AC6FD7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0FA84233" w14:textId="16848051" w:rsidR="009103F1" w:rsidRPr="001B1933" w:rsidRDefault="00185A93" w:rsidP="009103F1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4" w:space="0" w:color="auto"/>
              <w:right w:val="single" w:sz="8" w:space="0" w:color="A6A6A6" w:themeColor="background1" w:themeShade="A6"/>
            </w:tcBorders>
            <w:vAlign w:val="center"/>
          </w:tcPr>
          <w:p w14:paraId="07048AE2" w14:textId="77777777" w:rsidR="009404D1" w:rsidRPr="001B1933" w:rsidRDefault="009404D1" w:rsidP="001B1933">
            <w:pPr>
              <w:pStyle w:val="Prrafodelista"/>
              <w:numPr>
                <w:ilvl w:val="0"/>
                <w:numId w:val="5"/>
              </w:numPr>
              <w:spacing w:line="240" w:lineRule="auto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</w:rPr>
              <w:t>REVISIÓN DE COMPROMISOS PREVIOS.</w:t>
            </w:r>
          </w:p>
          <w:p w14:paraId="5450B141" w14:textId="77777777" w:rsidR="009404D1" w:rsidRPr="001B1933" w:rsidRDefault="009404D1" w:rsidP="00961456">
            <w:pPr>
              <w:spacing w:line="240" w:lineRule="auto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Con base a la matriz de compromisos se realiza el reporte de avance y cumplimiento:</w:t>
            </w:r>
          </w:p>
          <w:p w14:paraId="36ACEA73" w14:textId="77777777" w:rsidR="009404D1" w:rsidRPr="001B1933" w:rsidRDefault="009404D1" w:rsidP="00961456">
            <w:pPr>
              <w:spacing w:line="240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71510763" wp14:editId="4C954BAA">
                  <wp:extent cx="4752109" cy="2672963"/>
                  <wp:effectExtent l="0" t="0" r="0" b="0"/>
                  <wp:docPr id="1631872407" name="Gráfico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991354" name=""/>
                          <pic:cNvPicPr/>
                        </pic:nvPicPr>
                        <pic:blipFill>
                          <a:blip r:embed="rId10">
                            <a:extLs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3670" cy="2673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AAFD78" w14:textId="77777777" w:rsidR="009404D1" w:rsidRPr="001B1933" w:rsidRDefault="009404D1" w:rsidP="00961456">
            <w:pPr>
              <w:spacing w:line="240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1684856A" wp14:editId="74FEE003">
                  <wp:extent cx="4572624" cy="2572006"/>
                  <wp:effectExtent l="0" t="0" r="0" b="0"/>
                  <wp:docPr id="711854825" name="Gráfico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1561969" name="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4453" cy="2578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CAA735" w14:textId="77777777" w:rsidR="009404D1" w:rsidRPr="001B1933" w:rsidRDefault="009404D1" w:rsidP="00961456">
            <w:pPr>
              <w:spacing w:after="0" w:line="240" w:lineRule="auto"/>
              <w:ind w:left="720"/>
              <w:jc w:val="both"/>
              <w:rPr>
                <w:rFonts w:cstheme="minorHAnsi"/>
                <w:sz w:val="24"/>
                <w:szCs w:val="24"/>
                <w:lang w:val="es-419"/>
              </w:rPr>
            </w:pPr>
          </w:p>
          <w:p w14:paraId="3D7D6216" w14:textId="77777777" w:rsidR="009404D1" w:rsidRPr="001B1933" w:rsidRDefault="009404D1" w:rsidP="0096145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Se confirmó la realización de reuniones intermedias de seguimiento.</w:t>
            </w:r>
          </w:p>
          <w:p w14:paraId="0E28CAED" w14:textId="77777777" w:rsidR="009404D1" w:rsidRPr="001B1933" w:rsidRDefault="009404D1" w:rsidP="0096145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El reporte trimestral y semestral de PQRS se cumplió durante el año, quedando un reporte final pendiente.</w:t>
            </w:r>
          </w:p>
          <w:p w14:paraId="4DFD8CE9" w14:textId="77777777" w:rsidR="009404D1" w:rsidRPr="001B1933" w:rsidRDefault="009404D1" w:rsidP="0096145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Publicación de los PGAS en las Carpeta compartida de Catastro — compromiso cumplido.</w:t>
            </w:r>
          </w:p>
          <w:p w14:paraId="1313A3EF" w14:textId="77777777" w:rsidR="009404D1" w:rsidRPr="001B1933" w:rsidRDefault="009404D1" w:rsidP="0096145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Acompañamiento de bancos en visitas de campo: avance parcial, con oportunidades de mayor asistencia.</w:t>
            </w:r>
          </w:p>
          <w:p w14:paraId="7384C0C4" w14:textId="77777777" w:rsidR="009404D1" w:rsidRPr="001B1933" w:rsidRDefault="009404D1" w:rsidP="00961456">
            <w:pPr>
              <w:numPr>
                <w:ilvl w:val="0"/>
                <w:numId w:val="7"/>
              </w:numPr>
              <w:spacing w:line="278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lastRenderedPageBreak/>
              <w:t>En general se tienen 10 compromisos totales: 7 cumplidos y 3 en proceso.</w:t>
            </w:r>
          </w:p>
          <w:p w14:paraId="46E42134" w14:textId="77777777" w:rsidR="009404D1" w:rsidRPr="001B1933" w:rsidRDefault="009404D1" w:rsidP="00961456">
            <w:p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  <w:lang w:val="es-419"/>
              </w:rPr>
              <w:t>Observaciones destacadas:</w:t>
            </w:r>
          </w:p>
          <w:p w14:paraId="43E7D451" w14:textId="13D5757C" w:rsidR="00FA3BEC" w:rsidRPr="001B1933" w:rsidRDefault="009404D1" w:rsidP="00961456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 xml:space="preserve">BID solicita análisis cualitativo de PQRS diferenciando quejas versus solicitudes, además de se solicita fortalecer el enfoque integral de los informes y la profundidad del análisis. </w:t>
            </w:r>
          </w:p>
          <w:p w14:paraId="2FC8F0DB" w14:textId="77777777" w:rsidR="00FA3BEC" w:rsidRPr="001B1933" w:rsidRDefault="00FA3BEC" w:rsidP="00961456">
            <w:pPr>
              <w:pStyle w:val="Prrafodelista"/>
              <w:numPr>
                <w:ilvl w:val="0"/>
                <w:numId w:val="5"/>
              </w:numPr>
              <w:spacing w:before="240" w:line="240" w:lineRule="auto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</w:rPr>
              <w:t>COORDINACIÓN, ACOMPAÑAMIENTO Y SEGUIMIENTO SSYA.</w:t>
            </w:r>
          </w:p>
          <w:p w14:paraId="4ACCDBB2" w14:textId="77777777" w:rsidR="00FA3BEC" w:rsidRPr="001B1933" w:rsidRDefault="00FA3BEC" w:rsidP="00961456">
            <w:pPr>
              <w:spacing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El DNP presenta un reporte de las principales acciones y actividades adelantadas para coordinar la implementación de las Salvaguardas Sociales y Ambientales del Proyecto, entre las principales destacan:</w:t>
            </w:r>
          </w:p>
          <w:p w14:paraId="30152936" w14:textId="77777777" w:rsidR="00FA3BEC" w:rsidRPr="001B1933" w:rsidRDefault="00FA3BEC" w:rsidP="00961456">
            <w:pPr>
              <w:pStyle w:val="Prrafodelista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El DNP en coordinación con los especialistas de las entidades organizó un cronograma para le 2025el cual incluía: cinco mesas, 3 reportes periódicos de salvaguardas, PQRSD y participación, y dos sesiones de seguimiento.</w:t>
            </w:r>
          </w:p>
          <w:p w14:paraId="36DAC586" w14:textId="77777777" w:rsidR="00FA3BEC" w:rsidRPr="001B1933" w:rsidRDefault="00FA3BEC" w:rsidP="00961456">
            <w:pPr>
              <w:pStyle w:val="Prrafodelista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Se ajustaron formatos y metodologías para reporte de PQRSD ante el incremento de volumen de la base.</w:t>
            </w:r>
          </w:p>
          <w:p w14:paraId="01D87568" w14:textId="77777777" w:rsidR="00FA3BEC" w:rsidRPr="001B1933" w:rsidRDefault="00FA3BEC" w:rsidP="00961456">
            <w:pPr>
              <w:pStyle w:val="Prrafodelista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Se realizó capacitación a operadores tras identificar enlaces desactualizados en el micrositio de Catastro Multipropósito.</w:t>
            </w:r>
          </w:p>
          <w:p w14:paraId="681CD472" w14:textId="77777777" w:rsidR="00FA3BEC" w:rsidRPr="001B1933" w:rsidRDefault="00FA3BEC" w:rsidP="00FA3BEC">
            <w:pPr>
              <w:pStyle w:val="Prrafodelista"/>
              <w:spacing w:line="240" w:lineRule="auto"/>
              <w:jc w:val="both"/>
              <w:rPr>
                <w:rFonts w:cstheme="minorHAnsi"/>
                <w:sz w:val="24"/>
                <w:szCs w:val="24"/>
              </w:rPr>
            </w:pPr>
          </w:p>
          <w:p w14:paraId="350F0610" w14:textId="77777777" w:rsidR="00FA3BEC" w:rsidRPr="001B1933" w:rsidRDefault="00FA3BEC" w:rsidP="00961456">
            <w:pPr>
              <w:pStyle w:val="Prrafodelista"/>
              <w:numPr>
                <w:ilvl w:val="0"/>
                <w:numId w:val="5"/>
              </w:numPr>
              <w:spacing w:line="240" w:lineRule="auto"/>
              <w:jc w:val="both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</w:rPr>
              <w:t>SEGUIMIENTO AL CUMPLIMIENTO DE LAS SSYA POR PARTE DE LAS ENTIDADES.</w:t>
            </w:r>
          </w:p>
          <w:p w14:paraId="1C686CD4" w14:textId="77777777" w:rsidR="00FA3BEC" w:rsidRPr="001B1933" w:rsidRDefault="00FA3BEC" w:rsidP="00961456">
            <w:pPr>
              <w:spacing w:line="240" w:lineRule="auto"/>
              <w:jc w:val="both"/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</w:rPr>
            </w:pPr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</w:rPr>
              <w:t xml:space="preserve">En este momento de la Sesión se realiza la presentación de avances adelantadas por las entidades para el cumplimiento de las </w:t>
            </w:r>
            <w:proofErr w:type="spellStart"/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</w:rPr>
              <w:t>SSyA</w:t>
            </w:r>
            <w:proofErr w:type="spellEnd"/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</w:rPr>
              <w:t xml:space="preserve"> (ANT, IGAC, MADS, PNNC y SNR).</w:t>
            </w:r>
          </w:p>
          <w:p w14:paraId="6D23D2C3" w14:textId="77777777" w:rsidR="00FA3BEC" w:rsidRPr="001B1933" w:rsidRDefault="00FA3BEC" w:rsidP="00961456">
            <w:pPr>
              <w:spacing w:line="240" w:lineRule="auto"/>
              <w:jc w:val="both"/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</w:pPr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 xml:space="preserve">A continuación, de forma general se presentan las principales acciones y avances gestionados por las entidades en </w:t>
            </w:r>
            <w:proofErr w:type="spellStart"/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>le</w:t>
            </w:r>
            <w:proofErr w:type="spellEnd"/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 xml:space="preserve"> marco de la implementación de las estrategias del proyecto y el cumplimiento de las Salvaguardas exigidas por los cooperantes.</w:t>
            </w:r>
          </w:p>
          <w:p w14:paraId="12596333" w14:textId="69CF0BD1" w:rsidR="00FA3BEC" w:rsidRPr="001B1933" w:rsidRDefault="00B81AEB" w:rsidP="00961456">
            <w:pPr>
              <w:spacing w:line="240" w:lineRule="auto"/>
              <w:jc w:val="both"/>
              <w:rPr>
                <w:rStyle w:val="Textoennegrita"/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Style w:val="Textoennegrita"/>
                <w:rFonts w:cstheme="minorHAnsi"/>
                <w:sz w:val="24"/>
                <w:szCs w:val="24"/>
                <w:lang w:val="es-419"/>
              </w:rPr>
              <w:t xml:space="preserve">Agencia </w:t>
            </w:r>
            <w:r w:rsidR="00FA3BEC" w:rsidRPr="001B1933">
              <w:rPr>
                <w:rStyle w:val="Textoennegrita"/>
                <w:rFonts w:cstheme="minorHAnsi"/>
                <w:sz w:val="24"/>
                <w:szCs w:val="24"/>
                <w:lang w:val="es-419"/>
              </w:rPr>
              <w:t>Nacional de Tierras - ANT</w:t>
            </w:r>
          </w:p>
          <w:p w14:paraId="0A3F65C9" w14:textId="77777777" w:rsidR="00FA3BEC" w:rsidRPr="001B1933" w:rsidRDefault="00FA3BEC" w:rsidP="00961456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 xml:space="preserve">La ANT presenta los avances en la gestión de los PQRSD, en donde se evidencia que </w:t>
            </w:r>
            <w:r w:rsidRPr="001B1933">
              <w:rPr>
                <w:rFonts w:cstheme="minorHAnsi"/>
                <w:sz w:val="24"/>
                <w:szCs w:val="24"/>
                <w:lang w:val="es-MX"/>
              </w:rPr>
              <w:t>los trámites en curso corresponden principalmente a solicitudes técnicas que requieren verificación en campo y articulación institucional.</w:t>
            </w:r>
          </w:p>
          <w:p w14:paraId="3D3083B8" w14:textId="77777777" w:rsidR="00FA3BEC" w:rsidRPr="001B1933" w:rsidRDefault="00FA3BEC" w:rsidP="00961456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jc w:val="both"/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</w:pPr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>Con respecto al reporte de Participación comunitaria, la ANT relaciona que 3.022 personas participaron de estos espacios con una participación mayoritaria de hombres (53%) vs la participación de mujeres (37.5%)</w:t>
            </w:r>
          </w:p>
          <w:p w14:paraId="093A106D" w14:textId="77777777" w:rsidR="00FA3BEC" w:rsidRPr="001B1933" w:rsidRDefault="00FA3BEC" w:rsidP="00961456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jc w:val="both"/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</w:pPr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>también se presentaron los avances y enfoque de género, así como la situación particular en San Diego (Cesar) con comunidades indígenas Yukpa.</w:t>
            </w:r>
          </w:p>
          <w:p w14:paraId="1394CC44" w14:textId="77777777" w:rsidR="00FA3BEC" w:rsidRPr="001B1933" w:rsidRDefault="00FA3BEC" w:rsidP="00961456">
            <w:pPr>
              <w:spacing w:before="240" w:line="240" w:lineRule="auto"/>
              <w:jc w:val="both"/>
              <w:rPr>
                <w:rStyle w:val="Textoennegrita"/>
                <w:rFonts w:cstheme="minorHAnsi"/>
                <w:sz w:val="24"/>
                <w:szCs w:val="24"/>
                <w:lang w:val="pt-PT"/>
              </w:rPr>
            </w:pPr>
            <w:r w:rsidRPr="001B1933">
              <w:rPr>
                <w:rStyle w:val="Textoennegrita"/>
                <w:rFonts w:cstheme="minorHAnsi"/>
                <w:sz w:val="24"/>
                <w:szCs w:val="24"/>
                <w:lang w:val="pt-PT"/>
              </w:rPr>
              <w:t>Instituto Geografico Agustin Codazzi – IGAC</w:t>
            </w:r>
          </w:p>
          <w:p w14:paraId="4E6CF5B0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b/>
                <w:bCs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 xml:space="preserve">En relación con los temas de participación, dialogo social y consulta previa, se presentan los de Avances en implementación de la ruta de consulta previa con comunidades negras, iniciada desde 2023. Se destaca en general que espacios </w:t>
            </w:r>
            <w:r w:rsidRPr="001B1933">
              <w:rPr>
                <w:rFonts w:cstheme="minorHAnsi"/>
                <w:sz w:val="24"/>
                <w:szCs w:val="24"/>
                <w:lang w:val="es-419"/>
              </w:rPr>
              <w:lastRenderedPageBreak/>
              <w:t>regionales y departamentales fueron clave para elaborar el primer borrador del decreto reglamentario.</w:t>
            </w:r>
            <w:r w:rsidRPr="001B1933">
              <w:rPr>
                <w:rFonts w:cstheme="minorHAnsi"/>
                <w:b/>
                <w:bCs/>
                <w:sz w:val="24"/>
                <w:szCs w:val="24"/>
                <w:lang w:val="es-419"/>
              </w:rPr>
              <w:t xml:space="preserve"> </w:t>
            </w:r>
            <w:r w:rsidRPr="001B1933">
              <w:rPr>
                <w:rFonts w:cstheme="minorHAnsi"/>
                <w:sz w:val="24"/>
                <w:szCs w:val="24"/>
                <w:lang w:val="es-419"/>
              </w:rPr>
              <w:t>Y</w:t>
            </w:r>
            <w:r w:rsidRPr="001B1933">
              <w:rPr>
                <w:rFonts w:cstheme="minorHAnsi"/>
                <w:b/>
                <w:bCs/>
                <w:sz w:val="24"/>
                <w:szCs w:val="24"/>
                <w:lang w:val="es-419"/>
              </w:rPr>
              <w:t xml:space="preserve"> </w:t>
            </w:r>
            <w:r w:rsidRPr="001B1933">
              <w:rPr>
                <w:rFonts w:cstheme="minorHAnsi"/>
                <w:sz w:val="24"/>
                <w:szCs w:val="24"/>
                <w:lang w:val="es-419"/>
              </w:rPr>
              <w:t>Se enfatizó que la participación sigue siendo un reto estructural en varios territorios.</w:t>
            </w:r>
          </w:p>
          <w:p w14:paraId="451A487D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  <w:t xml:space="preserve">Con relación al avance del proyecto que se tiene con la FAO en el sur del país, se tiene que </w:t>
            </w:r>
            <w:r w:rsidRPr="001B1933">
              <w:rPr>
                <w:rFonts w:cstheme="minorHAnsi"/>
                <w:sz w:val="24"/>
                <w:szCs w:val="24"/>
                <w:lang w:val="es-419"/>
              </w:rPr>
              <w:t>En Cumbitara, Florencia, Mercaderes y San Juan Nepomuceno se reportaron distintos niveles de avance en interlocuciones con comunidades y gobiernos locales, igualmente se realizaron sesiones diferenciadas con comunidades indígenas, campesinas y consejos comunitarios en donde la participación total reportada fue de 362 personas.</w:t>
            </w:r>
          </w:p>
          <w:p w14:paraId="1C5BBE4D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Restricciones de seguridad afectaron cronogramas, obligando a centralizar actividades en cabeceras urbanas y reducir tiempos de ejecución y en consecuencia algunos equipos no pudieron ingresar a zonas rurales por riesgo.</w:t>
            </w:r>
          </w:p>
          <w:p w14:paraId="06A0501D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 xml:space="preserve">Con relación al cumplimiento de las </w:t>
            </w:r>
            <w:r w:rsidRPr="001B1933">
              <w:rPr>
                <w:rFonts w:cstheme="minorHAnsi"/>
                <w:b/>
                <w:bCs/>
                <w:sz w:val="24"/>
                <w:szCs w:val="24"/>
                <w:lang w:val="es-419"/>
              </w:rPr>
              <w:t>Salvaguardas ambientales, s</w:t>
            </w:r>
            <w:r w:rsidRPr="001B1933">
              <w:rPr>
                <w:rFonts w:cstheme="minorHAnsi"/>
                <w:sz w:val="24"/>
                <w:szCs w:val="24"/>
                <w:lang w:val="es-419"/>
              </w:rPr>
              <w:t>e realizaron acompañamientos del IGAC para resolver conflictos sobre linderos en zonas de reserva, como el caso de Tipacoque y la zona de páramo.</w:t>
            </w:r>
          </w:p>
          <w:p w14:paraId="4F2E2E98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En componente ambiental se desarrollaron metodologías lúdicas para explicar áreas de especial interés y servicios ecosistémicos.</w:t>
            </w:r>
          </w:p>
          <w:p w14:paraId="39BE50B1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Los operadores avanzaron en apropiación de conceptos ambientales y socialización con alcaldías.</w:t>
            </w:r>
          </w:p>
          <w:p w14:paraId="552A571D" w14:textId="77777777" w:rsidR="00FA3BEC" w:rsidRPr="001B1933" w:rsidRDefault="00FA3BEC" w:rsidP="0096145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Se socializaron caracterizaciones ambientales y diagnósticos para Zonas de Reserva Campesina como Chaparral y Anorí</w:t>
            </w:r>
          </w:p>
          <w:p w14:paraId="545CD1F2" w14:textId="77777777" w:rsidR="00FA3BEC" w:rsidRPr="001B1933" w:rsidRDefault="00FA3BEC" w:rsidP="00961456">
            <w:pPr>
              <w:spacing w:after="0" w:line="240" w:lineRule="auto"/>
              <w:jc w:val="both"/>
              <w:rPr>
                <w:rStyle w:val="Textoennegrita"/>
                <w:rFonts w:cstheme="minorHAnsi"/>
                <w:b w:val="0"/>
                <w:bCs w:val="0"/>
                <w:sz w:val="24"/>
                <w:szCs w:val="24"/>
                <w:lang w:val="es-419"/>
              </w:rPr>
            </w:pPr>
          </w:p>
          <w:p w14:paraId="07EF05A9" w14:textId="77777777" w:rsidR="00FA3BEC" w:rsidRPr="001B1933" w:rsidRDefault="00FA3BEC" w:rsidP="00961456">
            <w:pPr>
              <w:spacing w:line="240" w:lineRule="auto"/>
              <w:jc w:val="both"/>
              <w:rPr>
                <w:rFonts w:cstheme="minorHAnsi"/>
                <w:b/>
                <w:bCs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  <w:lang w:val="es-419"/>
              </w:rPr>
              <w:t>Observaciones técnicas de BID y Banco Mundial</w:t>
            </w:r>
          </w:p>
          <w:p w14:paraId="77B8E894" w14:textId="77777777" w:rsidR="00FA3BEC" w:rsidRPr="001B1933" w:rsidRDefault="00FA3BEC" w:rsidP="00961456">
            <w:pPr>
              <w:pStyle w:val="Prrafodelista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Se evidencia debilidades en la estrategia de comunicación por parte de los operadores, lo que obliga a reforzar los planes comunicacionales en las operaciones.</w:t>
            </w:r>
          </w:p>
          <w:p w14:paraId="0BBF5AD9" w14:textId="77777777" w:rsidR="00FA3BEC" w:rsidRPr="001B1933" w:rsidRDefault="00FA3BEC" w:rsidP="00961456">
            <w:pPr>
              <w:pStyle w:val="Prrafodelista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>Necesidad de mejorar estrategias de participación en territorio: voz a voz, replicadores comunitarios y más presencia institucional.</w:t>
            </w:r>
          </w:p>
          <w:p w14:paraId="470CEBA8" w14:textId="77777777" w:rsidR="00FA3BEC" w:rsidRPr="001B1933" w:rsidRDefault="00FA3BEC" w:rsidP="00961456">
            <w:pPr>
              <w:pStyle w:val="Prrafodelista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Con relación a los reportes de PARSD se reitera la solicitud de realizar análisis cualitativo de PQRS y no solo cuantitativo.</w:t>
            </w:r>
          </w:p>
          <w:p w14:paraId="55B9680B" w14:textId="77777777" w:rsidR="00FA3BEC" w:rsidRPr="001B1933" w:rsidRDefault="00FA3BEC" w:rsidP="0096145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Con respecto a los informes, el BID realiza la recomendación de que la presentación de informes se realice de forma integral, y no por institución, de modo que se eviten duplicidades, sin embargo se menciona que las actividades de Salvaguardas sociales y ambientales están relacionadas y que el informe intenta integrarlas, sin embargo se revisará el informe a la luz de esta recomendación.</w:t>
            </w:r>
          </w:p>
          <w:p w14:paraId="44D949EF" w14:textId="77777777" w:rsidR="00FA3BEC" w:rsidRPr="001B1933" w:rsidRDefault="00FA3BEC" w:rsidP="0096145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b/>
                <w:bCs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también se solicita reporte más completo de actividades de campo, más allá del rol de supervisión.</w:t>
            </w:r>
          </w:p>
          <w:p w14:paraId="5EF62ACB" w14:textId="77777777" w:rsidR="00FA3BEC" w:rsidRPr="001B1933" w:rsidRDefault="00FA3BEC" w:rsidP="0096145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Con relación a la articulación interinstitucional (IGAC–ANT–DNP), se destaca la necesidad de clarificar funciones entre formalización y actualización catastral, esto teniendo presente el caso de Topaipí.</w:t>
            </w:r>
          </w:p>
          <w:p w14:paraId="24D486D6" w14:textId="77777777" w:rsidR="00FA3BEC" w:rsidRPr="001B1933" w:rsidRDefault="00FA3BEC" w:rsidP="0096145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t>Baja participación en San Diego requiere intervención coordinada entre entidades.</w:t>
            </w:r>
          </w:p>
          <w:p w14:paraId="08459876" w14:textId="77777777" w:rsidR="00FA3BEC" w:rsidRPr="001B1933" w:rsidRDefault="00FA3BEC" w:rsidP="0096145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cstheme="minorHAnsi"/>
                <w:sz w:val="24"/>
                <w:szCs w:val="24"/>
                <w:lang w:val="es-419"/>
              </w:rPr>
            </w:pPr>
            <w:r w:rsidRPr="001B1933">
              <w:rPr>
                <w:rFonts w:cstheme="minorHAnsi"/>
                <w:sz w:val="24"/>
                <w:szCs w:val="24"/>
                <w:lang w:val="es-419"/>
              </w:rPr>
              <w:lastRenderedPageBreak/>
              <w:t>ANT y la operación a cargo de la FAO deben continuar avanzando con los planes de desarrollo sostenible en Zonas de Reserva Campesina y en caracterizaciones sociales y ambientales.</w:t>
            </w:r>
          </w:p>
          <w:p w14:paraId="3FE7EF81" w14:textId="77777777" w:rsidR="00FA3BEC" w:rsidRPr="001B1933" w:rsidRDefault="00FA3BEC" w:rsidP="00877F29">
            <w:pPr>
              <w:spacing w:before="240" w:line="240" w:lineRule="auto"/>
              <w:ind w:left="360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</w:rPr>
              <w:t>CIERRE DE LA PRIMERA PARTE DE LA SESIÓN DEL 24 DE NOVIEMBRE</w:t>
            </w:r>
          </w:p>
          <w:p w14:paraId="45006389" w14:textId="57236DE7" w:rsidR="009103F1" w:rsidRPr="001B1933" w:rsidRDefault="00FA3BEC" w:rsidP="00877F29">
            <w:pPr>
              <w:pStyle w:val="NormalWeb"/>
              <w:spacing w:before="0" w:beforeAutospacing="0" w:after="240" w:afterAutospacing="0"/>
              <w:jc w:val="both"/>
              <w:rPr>
                <w:rStyle w:val="Textoennegrita"/>
                <w:rFonts w:asciiTheme="minorHAnsi" w:hAnsiTheme="minorHAnsi" w:cstheme="minorHAnsi"/>
              </w:rPr>
            </w:pPr>
            <w:r w:rsidRPr="001B1933">
              <w:rPr>
                <w:rFonts w:asciiTheme="minorHAnsi" w:hAnsiTheme="minorHAnsi" w:cstheme="minorHAnsi"/>
              </w:rPr>
              <w:t xml:space="preserve">Teniendo en cuenta que la presentación de la ANT y el IGAC requirieron </w:t>
            </w:r>
            <w:r w:rsidR="004A74A8" w:rsidRPr="001B1933">
              <w:rPr>
                <w:rFonts w:asciiTheme="minorHAnsi" w:hAnsiTheme="minorHAnsi" w:cstheme="minorHAnsi"/>
              </w:rPr>
              <w:t>más</w:t>
            </w:r>
            <w:r w:rsidRPr="001B1933">
              <w:rPr>
                <w:rFonts w:asciiTheme="minorHAnsi" w:hAnsiTheme="minorHAnsi" w:cstheme="minorHAnsi"/>
              </w:rPr>
              <w:t xml:space="preserve"> tiempo de lo establecido, se acuerda la continuidad de la sesión para el día 27 de noviembre de 10 a 12m modalidad virtual, en la cual se realizará la presentación de los avances de las entidades MADS, PNNC y SNR.</w:t>
            </w:r>
          </w:p>
        </w:tc>
      </w:tr>
      <w:tr w:rsidR="00AF1091" w:rsidRPr="001B1933" w14:paraId="6AFE99D0" w14:textId="77777777" w:rsidTr="00AC6FD7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249D11D1" w14:textId="25F73145" w:rsidR="00AF1091" w:rsidRPr="001B1933" w:rsidRDefault="00185A93" w:rsidP="00FE09D7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0CE04014" w14:textId="06A2AD59" w:rsidR="00B0212B" w:rsidRPr="001B1933" w:rsidRDefault="00197152" w:rsidP="00877F29">
            <w:pPr>
              <w:spacing w:before="240" w:line="240" w:lineRule="auto"/>
              <w:ind w:left="360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</w:rPr>
              <w:t>CONTINUACIÓN DE LA SESIÓN 27 DE NOVIEMBRE – 2ª PARTE</w:t>
            </w:r>
          </w:p>
          <w:p w14:paraId="03D1B3D8" w14:textId="2AAECF89" w:rsidR="00821ED3" w:rsidRPr="001B1933" w:rsidRDefault="00821ED3" w:rsidP="009115E0">
            <w:pPr>
              <w:spacing w:line="240" w:lineRule="auto"/>
              <w:rPr>
                <w:rFonts w:cstheme="minorHAnsi"/>
                <w:sz w:val="24"/>
                <w:szCs w:val="24"/>
              </w:rPr>
            </w:pPr>
            <w:r w:rsidRPr="001B1933">
              <w:rPr>
                <w:rFonts w:cstheme="minorHAnsi"/>
                <w:sz w:val="24"/>
                <w:szCs w:val="24"/>
              </w:rPr>
              <w:t xml:space="preserve">Para esta </w:t>
            </w:r>
            <w:r w:rsidR="00197152" w:rsidRPr="001B1933">
              <w:rPr>
                <w:rFonts w:cstheme="minorHAnsi"/>
                <w:sz w:val="24"/>
                <w:szCs w:val="24"/>
              </w:rPr>
              <w:t>2ª parte de la sesión de seguimiento se plantea la siguiente agenda:</w:t>
            </w:r>
          </w:p>
          <w:p w14:paraId="2171790A" w14:textId="77777777" w:rsidR="00EB6824" w:rsidRPr="001B1933" w:rsidRDefault="00EB6824" w:rsidP="0017018E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val="es-419" w:eastAsia="es-419"/>
              </w:rPr>
            </w:pPr>
            <w:r w:rsidRPr="001B1933">
              <w:rPr>
                <w:rFonts w:eastAsia="Times New Roman" w:cstheme="minorHAnsi"/>
                <w:sz w:val="24"/>
                <w:szCs w:val="24"/>
                <w:lang w:val="es-419" w:eastAsia="es-419"/>
              </w:rPr>
              <w:t>Revisión de avances y compromisos de la sesión anterior.</w:t>
            </w:r>
          </w:p>
          <w:p w14:paraId="193D2C29" w14:textId="5A99569C" w:rsidR="00EB6824" w:rsidRPr="001B1933" w:rsidRDefault="00EB6824" w:rsidP="0017018E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val="es-419" w:eastAsia="es-419"/>
              </w:rPr>
            </w:pPr>
            <w:r w:rsidRPr="001B1933">
              <w:rPr>
                <w:rFonts w:eastAsia="Times New Roman" w:cstheme="minorHAnsi"/>
                <w:sz w:val="24"/>
                <w:szCs w:val="24"/>
                <w:lang w:val="es-419" w:eastAsia="es-419"/>
              </w:rPr>
              <w:t>Presentación de la Superintendencia de Notariado y Registro (SNR)</w:t>
            </w:r>
          </w:p>
          <w:p w14:paraId="0B5BF421" w14:textId="521F546D" w:rsidR="00EB6824" w:rsidRPr="001B1933" w:rsidRDefault="00EB6824" w:rsidP="0017018E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val="es-419" w:eastAsia="es-419"/>
              </w:rPr>
            </w:pPr>
            <w:r w:rsidRPr="001B1933">
              <w:rPr>
                <w:rFonts w:eastAsia="Times New Roman" w:cstheme="minorHAnsi"/>
                <w:sz w:val="24"/>
                <w:szCs w:val="24"/>
                <w:lang w:val="es-419" w:eastAsia="es-419"/>
              </w:rPr>
              <w:t xml:space="preserve">Presentación del Ministerio de Ambiente y Desarrollo Sostenible (MADS) </w:t>
            </w:r>
          </w:p>
          <w:p w14:paraId="670EE669" w14:textId="69A3201F" w:rsidR="00EB6824" w:rsidRPr="001B1933" w:rsidRDefault="00EB6824" w:rsidP="0017018E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val="es-419" w:eastAsia="es-419"/>
              </w:rPr>
            </w:pPr>
            <w:r w:rsidRPr="001B1933">
              <w:rPr>
                <w:rFonts w:eastAsia="Times New Roman" w:cstheme="minorHAnsi"/>
                <w:sz w:val="24"/>
                <w:szCs w:val="24"/>
                <w:lang w:val="es-419" w:eastAsia="es-419"/>
              </w:rPr>
              <w:t xml:space="preserve">Intervención de Parques Nacionales Naturales </w:t>
            </w:r>
          </w:p>
          <w:p w14:paraId="41AA4AB9" w14:textId="77777777" w:rsidR="00EB6824" w:rsidRPr="001B1933" w:rsidRDefault="00EB6824" w:rsidP="0017018E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val="es-419" w:eastAsia="es-419"/>
              </w:rPr>
            </w:pPr>
            <w:r w:rsidRPr="001B1933">
              <w:rPr>
                <w:rFonts w:eastAsia="Times New Roman" w:cstheme="minorHAnsi"/>
                <w:sz w:val="24"/>
                <w:szCs w:val="24"/>
                <w:lang w:val="es-419" w:eastAsia="es-419"/>
              </w:rPr>
              <w:t>Revisión conjunta de compromisos para la próxima misión.</w:t>
            </w:r>
          </w:p>
          <w:p w14:paraId="3D01695C" w14:textId="77777777" w:rsidR="00EB6824" w:rsidRDefault="00EB6824" w:rsidP="0017018E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eastAsia="Times New Roman" w:cstheme="minorHAnsi"/>
                <w:sz w:val="24"/>
                <w:szCs w:val="24"/>
                <w:lang w:val="es-419" w:eastAsia="es-419"/>
              </w:rPr>
            </w:pPr>
            <w:r w:rsidRPr="001B1933">
              <w:rPr>
                <w:rFonts w:eastAsia="Times New Roman" w:cstheme="minorHAnsi"/>
                <w:sz w:val="24"/>
                <w:szCs w:val="24"/>
                <w:lang w:val="es-419" w:eastAsia="es-419"/>
              </w:rPr>
              <w:t>Cierre y próximos pasos.</w:t>
            </w:r>
          </w:p>
          <w:p w14:paraId="1AE4BA83" w14:textId="77777777" w:rsidR="0017018E" w:rsidRPr="001B1933" w:rsidRDefault="0017018E" w:rsidP="0017018E">
            <w:pPr>
              <w:pStyle w:val="Prrafodelista"/>
              <w:numPr>
                <w:ilvl w:val="0"/>
                <w:numId w:val="15"/>
              </w:numPr>
              <w:spacing w:line="240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1B1933">
              <w:rPr>
                <w:rFonts w:cstheme="minorHAnsi"/>
                <w:b/>
                <w:bCs/>
                <w:sz w:val="24"/>
                <w:szCs w:val="24"/>
              </w:rPr>
              <w:t>SEGUIMIENTO AL CUMPLIMIENTO DE LAS SSYA POR PARTE DE LAS ENTIDADES.</w:t>
            </w:r>
          </w:p>
          <w:p w14:paraId="16BECD14" w14:textId="5DAB787A" w:rsidR="0017018E" w:rsidRPr="00B12501" w:rsidRDefault="00B12501" w:rsidP="00961456">
            <w:pPr>
              <w:spacing w:before="240" w:line="240" w:lineRule="auto"/>
              <w:jc w:val="both"/>
              <w:rPr>
                <w:rStyle w:val="Textoennegrita"/>
                <w:rFonts w:cstheme="minorHAnsi"/>
                <w:sz w:val="24"/>
                <w:szCs w:val="24"/>
                <w:lang w:val="es-419"/>
              </w:rPr>
            </w:pP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Superintendencia de Notariado y Registro</w:t>
            </w:r>
            <w:r w:rsidRPr="00B12501">
              <w:rPr>
                <w:rStyle w:val="Textoennegrita"/>
                <w:rFonts w:cstheme="minorHAnsi"/>
                <w:sz w:val="24"/>
                <w:szCs w:val="24"/>
                <w:lang w:val="es-419"/>
              </w:rPr>
              <w:t xml:space="preserve"> </w:t>
            </w:r>
            <w:r w:rsidR="00E63203" w:rsidRPr="00B12501">
              <w:rPr>
                <w:rStyle w:val="Textoennegrita"/>
                <w:rFonts w:cstheme="minorHAnsi"/>
                <w:sz w:val="24"/>
                <w:szCs w:val="24"/>
                <w:lang w:val="es-419"/>
              </w:rPr>
              <w:t xml:space="preserve">– </w:t>
            </w:r>
            <w:r w:rsidR="00E63203">
              <w:rPr>
                <w:rStyle w:val="Textoennegrita"/>
                <w:rFonts w:cstheme="minorHAnsi"/>
                <w:sz w:val="24"/>
                <w:szCs w:val="24"/>
                <w:lang w:val="es-419"/>
              </w:rPr>
              <w:t>SNR</w:t>
            </w:r>
          </w:p>
          <w:p w14:paraId="4EBF1509" w14:textId="60A2D837" w:rsidR="00B0212B" w:rsidRDefault="003B510D" w:rsidP="00961456">
            <w:pPr>
              <w:spacing w:line="240" w:lineRule="auto"/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A continuación,</w:t>
            </w:r>
            <w:r w:rsidR="006519FA">
              <w:rPr>
                <w:rFonts w:cstheme="minorHAnsi"/>
                <w:sz w:val="24"/>
                <w:szCs w:val="24"/>
              </w:rPr>
              <w:t xml:space="preserve"> se relacionan los principales temas abordados por parte de la</w:t>
            </w:r>
            <w:r w:rsidR="00166A94">
              <w:rPr>
                <w:rFonts w:cstheme="minorHAnsi"/>
                <w:sz w:val="24"/>
                <w:szCs w:val="24"/>
              </w:rPr>
              <w:t xml:space="preserve"> SNR:</w:t>
            </w:r>
          </w:p>
          <w:p w14:paraId="2CA4E3FF" w14:textId="5B378D48" w:rsidR="006519FA" w:rsidRPr="00166A94" w:rsidRDefault="006519FA" w:rsidP="00961456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166A94">
              <w:rPr>
                <w:rFonts w:eastAsia="Times New Roman" w:cs="Times New Roman"/>
                <w:lang w:val="es-419" w:eastAsia="es-419"/>
              </w:rPr>
              <w:t>La SNR presentó la revisión de tipologías actuales y la propuesta de actualización para alinear el mecanismo de PQRS</w:t>
            </w:r>
            <w:r w:rsidR="00166A94" w:rsidRPr="00166A94">
              <w:rPr>
                <w:rFonts w:eastAsia="Times New Roman" w:cs="Times New Roman"/>
                <w:lang w:val="es-419" w:eastAsia="es-419"/>
              </w:rPr>
              <w:t>D</w:t>
            </w:r>
            <w:r w:rsidRPr="00166A94">
              <w:rPr>
                <w:rFonts w:eastAsia="Times New Roman" w:cs="Times New Roman"/>
                <w:lang w:val="es-419" w:eastAsia="es-419"/>
              </w:rPr>
              <w:t xml:space="preserve"> con las actividades reales de la entidad en el marco del </w:t>
            </w:r>
            <w:r w:rsidR="00166A94" w:rsidRPr="00166A94">
              <w:rPr>
                <w:rFonts w:eastAsia="Times New Roman" w:cs="Times New Roman"/>
                <w:lang w:val="es-419" w:eastAsia="es-419"/>
              </w:rPr>
              <w:t xml:space="preserve">Proyecto de </w:t>
            </w:r>
            <w:r w:rsidRPr="00166A94">
              <w:rPr>
                <w:rFonts w:eastAsia="Times New Roman" w:cs="Times New Roman"/>
                <w:lang w:val="es-419" w:eastAsia="es-419"/>
              </w:rPr>
              <w:t>Catastro Multipropósito</w:t>
            </w:r>
            <w:r w:rsidR="00166A94" w:rsidRPr="00166A94">
              <w:rPr>
                <w:rFonts w:eastAsia="Times New Roman" w:cs="Times New Roman"/>
                <w:lang w:val="es-419" w:eastAsia="es-419"/>
              </w:rPr>
              <w:t xml:space="preserve">. </w:t>
            </w:r>
            <w:r w:rsidRPr="00166A94">
              <w:rPr>
                <w:rFonts w:eastAsia="Times New Roman" w:cs="Times New Roman"/>
                <w:lang w:val="es-419" w:eastAsia="es-419"/>
              </w:rPr>
              <w:t xml:space="preserve">Se aclaró que las tipologías anteriores respondían a un modelo de saneamiento notarial que ya no opera, por lo cual era necesario ajustarlas para reflejar las acciones vigentes, centradas en orientación al ciudadano, interoperabilidad, trámites registrales y </w:t>
            </w:r>
            <w:r w:rsidR="00373564" w:rsidRPr="00166A94">
              <w:rPr>
                <w:rFonts w:eastAsia="Times New Roman" w:cs="Times New Roman"/>
                <w:lang w:val="es-419" w:eastAsia="es-419"/>
              </w:rPr>
              <w:t>catastrales.</w:t>
            </w:r>
          </w:p>
          <w:p w14:paraId="4CCB8647" w14:textId="59106264" w:rsidR="006519FA" w:rsidRPr="00ED7E33" w:rsidRDefault="006519FA" w:rsidP="00961456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 xml:space="preserve">El Banco solicitó coherencia entre las tipologías y las solicitudes reales de la ciudadanía, enfatizando que el mecanismo debe mantener lenguaje claro y accesible y evitar categorías que no correspondan a inquietudes frecuentes del </w:t>
            </w:r>
            <w:r w:rsidR="00166A94" w:rsidRPr="00ED7E33">
              <w:rPr>
                <w:rFonts w:eastAsia="Times New Roman" w:cs="Times New Roman"/>
                <w:lang w:val="es-419" w:eastAsia="es-419"/>
              </w:rPr>
              <w:t>público.</w:t>
            </w:r>
          </w:p>
          <w:p w14:paraId="36EB2710" w14:textId="2A2D82DD" w:rsidR="006519FA" w:rsidRPr="00ED7E33" w:rsidRDefault="006519FA" w:rsidP="00961456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Se confirmó que se requerirá un documento de justificación formal para la no objeción de los bancos y la actualización del Anexo 4 (en el informe aparece como Anexo 7).</w:t>
            </w:r>
          </w:p>
          <w:p w14:paraId="2831B8BD" w14:textId="2883DD8A" w:rsidR="00094723" w:rsidRDefault="00094723" w:rsidP="00961456">
            <w:pPr>
              <w:spacing w:before="100" w:beforeAutospacing="1" w:after="100" w:afterAutospacing="1" w:line="240" w:lineRule="auto"/>
              <w:jc w:val="both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</w:pP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Ministerio de Ambiente y </w:t>
            </w:r>
            <w:r w:rsidR="00E50A5A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Desarrollo</w:t>
            </w: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Sostenible </w:t>
            </w:r>
            <w:r w:rsidR="00A641A6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–</w:t>
            </w:r>
            <w:r w:rsidR="00E50A5A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</w:t>
            </w: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MADS</w:t>
            </w:r>
          </w:p>
          <w:p w14:paraId="488BA78D" w14:textId="4291B45C" w:rsidR="00A641A6" w:rsidRPr="00CC0330" w:rsidRDefault="00A641A6" w:rsidP="00961456">
            <w:pPr>
              <w:spacing w:before="100" w:beforeAutospacing="1" w:after="100" w:afterAutospacing="1" w:line="240" w:lineRule="auto"/>
              <w:jc w:val="both"/>
              <w:outlineLvl w:val="2"/>
              <w:rPr>
                <w:rFonts w:eastAsia="Times New Roman" w:cs="Times New Roman"/>
                <w:lang w:val="es-419" w:eastAsia="es-419"/>
              </w:rPr>
            </w:pPr>
            <w:r w:rsidRPr="00CC0330">
              <w:rPr>
                <w:rFonts w:eastAsia="Times New Roman" w:cs="Times New Roman"/>
                <w:lang w:val="es-419" w:eastAsia="es-419"/>
              </w:rPr>
              <w:t xml:space="preserve">La intervención del MADS </w:t>
            </w:r>
            <w:r w:rsidR="00CC0330" w:rsidRPr="00CC0330">
              <w:rPr>
                <w:rFonts w:eastAsia="Times New Roman" w:cs="Times New Roman"/>
                <w:lang w:val="es-419" w:eastAsia="es-419"/>
              </w:rPr>
              <w:t>se centró en la estrategia de Movilización Territorial y Gobernanza del SIAC</w:t>
            </w:r>
            <w:r w:rsidR="00CC0330">
              <w:rPr>
                <w:rFonts w:eastAsia="Times New Roman" w:cs="Times New Roman"/>
                <w:lang w:val="es-419" w:eastAsia="es-419"/>
              </w:rPr>
              <w:t xml:space="preserve">, entre los principales </w:t>
            </w:r>
            <w:r w:rsidR="006F1525">
              <w:rPr>
                <w:rFonts w:eastAsia="Times New Roman" w:cs="Times New Roman"/>
                <w:lang w:val="es-419" w:eastAsia="es-419"/>
              </w:rPr>
              <w:t>temas abordados se destacan:</w:t>
            </w:r>
          </w:p>
          <w:p w14:paraId="1688E2B6" w14:textId="041F0D9F" w:rsidR="00094723" w:rsidRPr="00ED7E33" w:rsidRDefault="00094723" w:rsidP="00961456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lastRenderedPageBreak/>
              <w:t xml:space="preserve">Se presentaron los resultados de los últimos 4 talleres territoriales realizados en julio, parte del proceso de movilización territorial financiado con la </w:t>
            </w:r>
            <w:r w:rsidR="00E50A5A" w:rsidRPr="00ED7E33">
              <w:rPr>
                <w:rFonts w:eastAsia="Times New Roman" w:cs="Times New Roman"/>
                <w:lang w:val="es-419" w:eastAsia="es-419"/>
              </w:rPr>
              <w:t>donación.</w:t>
            </w:r>
          </w:p>
          <w:p w14:paraId="1C6E0E80" w14:textId="77777777" w:rsidR="00094723" w:rsidRPr="00ED7E33" w:rsidRDefault="00094723" w:rsidP="00961456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Los talleres abordaron:</w:t>
            </w:r>
          </w:p>
          <w:p w14:paraId="452F08AF" w14:textId="77777777" w:rsidR="00094723" w:rsidRPr="00ED7E33" w:rsidRDefault="00094723" w:rsidP="00961456">
            <w:pPr>
              <w:numPr>
                <w:ilvl w:val="1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identificación de datos fundamentales,</w:t>
            </w:r>
          </w:p>
          <w:p w14:paraId="386D06A7" w14:textId="77777777" w:rsidR="00094723" w:rsidRPr="00ED7E33" w:rsidRDefault="00094723" w:rsidP="00961456">
            <w:pPr>
              <w:numPr>
                <w:ilvl w:val="1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democratización del acceso a la información ambiental,</w:t>
            </w:r>
          </w:p>
          <w:p w14:paraId="49A50FC8" w14:textId="77777777" w:rsidR="00094723" w:rsidRPr="00ED7E33" w:rsidRDefault="00094723" w:rsidP="00961456">
            <w:pPr>
              <w:numPr>
                <w:ilvl w:val="1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fortalecimiento de la gobernanza local,</w:t>
            </w:r>
          </w:p>
          <w:p w14:paraId="5C5B40B3" w14:textId="6AC101DD" w:rsidR="00094723" w:rsidRPr="00ED7E33" w:rsidRDefault="00094723" w:rsidP="00961456">
            <w:pPr>
              <w:numPr>
                <w:ilvl w:val="1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reconocimiento de información producida por comunidades (monitoreos, registros, saberes).</w:t>
            </w:r>
          </w:p>
          <w:p w14:paraId="33CDF316" w14:textId="5EBDC13F" w:rsidR="00094723" w:rsidRPr="00ED7E33" w:rsidRDefault="00094723" w:rsidP="00961456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 xml:space="preserve">Se discutió </w:t>
            </w:r>
            <w:r w:rsidR="006F1525">
              <w:rPr>
                <w:rFonts w:eastAsia="Times New Roman" w:cs="Times New Roman"/>
                <w:lang w:val="es-419" w:eastAsia="es-419"/>
              </w:rPr>
              <w:t>el relacionamiento y la</w:t>
            </w:r>
            <w:r w:rsidRPr="00ED7E33">
              <w:rPr>
                <w:rFonts w:eastAsia="Times New Roman" w:cs="Times New Roman"/>
                <w:lang w:val="es-419" w:eastAsia="es-419"/>
              </w:rPr>
              <w:t xml:space="preserve"> articulación </w:t>
            </w:r>
            <w:r w:rsidR="006F1525">
              <w:rPr>
                <w:rFonts w:eastAsia="Times New Roman" w:cs="Times New Roman"/>
                <w:lang w:val="es-419" w:eastAsia="es-419"/>
              </w:rPr>
              <w:t xml:space="preserve">de esta estrategia </w:t>
            </w:r>
            <w:r w:rsidRPr="00ED7E33">
              <w:rPr>
                <w:rFonts w:eastAsia="Times New Roman" w:cs="Times New Roman"/>
                <w:lang w:val="es-419" w:eastAsia="es-419"/>
              </w:rPr>
              <w:t xml:space="preserve">con el fortalecimiento del </w:t>
            </w:r>
            <w:r w:rsidR="00C416CF" w:rsidRPr="00ED7E33">
              <w:rPr>
                <w:rFonts w:eastAsia="Times New Roman" w:cs="Times New Roman"/>
                <w:lang w:val="es-419" w:eastAsia="es-419"/>
              </w:rPr>
              <w:t>Sistema de Información Ambiental</w:t>
            </w:r>
            <w:r w:rsidR="00C416CF">
              <w:rPr>
                <w:rFonts w:eastAsia="Times New Roman" w:cs="Times New Roman"/>
                <w:lang w:val="es-419" w:eastAsia="es-419"/>
              </w:rPr>
              <w:t xml:space="preserve"> de Colombia</w:t>
            </w:r>
            <w:r w:rsidRPr="00ED7E33">
              <w:rPr>
                <w:rFonts w:eastAsia="Times New Roman" w:cs="Times New Roman"/>
                <w:lang w:val="es-419" w:eastAsia="es-419"/>
              </w:rPr>
              <w:t xml:space="preserve">, aclarando que los ejercicios territoriales buscan aportar al </w:t>
            </w:r>
            <w:r w:rsidR="006F1525">
              <w:rPr>
                <w:rFonts w:eastAsia="Times New Roman" w:cs="Times New Roman"/>
                <w:lang w:val="es-419" w:eastAsia="es-419"/>
              </w:rPr>
              <w:t>acto normativo del SIAC en construc</w:t>
            </w:r>
            <w:r w:rsidR="00C416CF">
              <w:rPr>
                <w:rFonts w:eastAsia="Times New Roman" w:cs="Times New Roman"/>
                <w:lang w:val="es-419" w:eastAsia="es-419"/>
              </w:rPr>
              <w:t>ción</w:t>
            </w:r>
            <w:r w:rsidRPr="00ED7E33">
              <w:rPr>
                <w:rFonts w:eastAsia="Times New Roman" w:cs="Times New Roman"/>
                <w:lang w:val="es-419" w:eastAsia="es-419"/>
              </w:rPr>
              <w:t xml:space="preserve"> y al modelo de gobernanza del</w:t>
            </w:r>
            <w:r w:rsidR="00C416CF">
              <w:rPr>
                <w:rFonts w:eastAsia="Times New Roman" w:cs="Times New Roman"/>
                <w:lang w:val="es-419" w:eastAsia="es-419"/>
              </w:rPr>
              <w:t xml:space="preserve"> SIAC</w:t>
            </w:r>
            <w:r w:rsidRPr="00ED7E33">
              <w:rPr>
                <w:rFonts w:eastAsia="Times New Roman" w:cs="Times New Roman"/>
                <w:lang w:val="es-419" w:eastAsia="es-419"/>
              </w:rPr>
              <w:t>.</w:t>
            </w:r>
          </w:p>
          <w:p w14:paraId="7F22C627" w14:textId="77777777" w:rsidR="00C416CF" w:rsidRDefault="00094723" w:rsidP="00961456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Se evidenció preocupación por duplicación de esfuerzos frente a ejercicios previos con autoridades ambientales y actores regionales, que ya habían identificado información prioritaria para el modelamiento de</w:t>
            </w:r>
            <w:r w:rsidR="00C416CF">
              <w:rPr>
                <w:rFonts w:eastAsia="Times New Roman" w:cs="Times New Roman"/>
                <w:lang w:val="es-419" w:eastAsia="es-419"/>
              </w:rPr>
              <w:t xml:space="preserve"> </w:t>
            </w:r>
            <w:r w:rsidRPr="00ED7E33">
              <w:rPr>
                <w:rFonts w:eastAsia="Times New Roman" w:cs="Times New Roman"/>
                <w:lang w:val="es-419" w:eastAsia="es-419"/>
              </w:rPr>
              <w:t>l</w:t>
            </w:r>
            <w:r w:rsidR="00C416CF">
              <w:rPr>
                <w:rFonts w:eastAsia="Times New Roman" w:cs="Times New Roman"/>
                <w:lang w:val="es-419" w:eastAsia="es-419"/>
              </w:rPr>
              <w:t>as OTL del sector</w:t>
            </w:r>
            <w:r w:rsidRPr="00ED7E33">
              <w:rPr>
                <w:rFonts w:eastAsia="Times New Roman" w:cs="Times New Roman"/>
                <w:lang w:val="es-419" w:eastAsia="es-419"/>
              </w:rPr>
              <w:t xml:space="preserve">. Se solicitó claridad sobre los productos concretos que resultan de esta movilización y cómo se integran al proceso central del </w:t>
            </w:r>
            <w:r w:rsidR="00C416CF" w:rsidRPr="00ED7E33">
              <w:rPr>
                <w:rFonts w:eastAsia="Times New Roman" w:cs="Times New Roman"/>
                <w:lang w:val="es-419" w:eastAsia="es-419"/>
              </w:rPr>
              <w:t>proyecto.</w:t>
            </w:r>
          </w:p>
          <w:p w14:paraId="48FD90DA" w14:textId="6DD7626D" w:rsidR="006519FA" w:rsidRDefault="00094723" w:rsidP="00961456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C416CF">
              <w:rPr>
                <w:rFonts w:eastAsia="Times New Roman" w:cs="Times New Roman"/>
                <w:lang w:val="es-419" w:eastAsia="es-419"/>
              </w:rPr>
              <w:t xml:space="preserve">Se confirmó que la movilización fue financiada con recursos de la donación, aunque hubo dudas sobre la focalización geográfica </w:t>
            </w:r>
            <w:r w:rsidR="00A3094C" w:rsidRPr="00C416CF">
              <w:rPr>
                <w:rFonts w:eastAsia="Times New Roman" w:cs="Times New Roman"/>
                <w:lang w:val="es-419" w:eastAsia="es-419"/>
              </w:rPr>
              <w:t>utilizada.</w:t>
            </w:r>
          </w:p>
          <w:p w14:paraId="7857F38E" w14:textId="77777777" w:rsidR="0092414C" w:rsidRDefault="0092414C" w:rsidP="00961456">
            <w:pPr>
              <w:spacing w:before="100" w:beforeAutospacing="1" w:after="100" w:afterAutospacing="1" w:line="240" w:lineRule="auto"/>
              <w:jc w:val="both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</w:pP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Parques Nacionales Naturales</w:t>
            </w: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de Colombia</w:t>
            </w: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–</w:t>
            </w: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PNNC</w:t>
            </w:r>
          </w:p>
          <w:p w14:paraId="1BE2E5AE" w14:textId="6ECE386F" w:rsidR="0092414C" w:rsidRPr="00E01796" w:rsidRDefault="0092414C" w:rsidP="00961456">
            <w:pPr>
              <w:pStyle w:val="Prrafodelista"/>
              <w:numPr>
                <w:ilvl w:val="0"/>
                <w:numId w:val="19"/>
              </w:numPr>
              <w:spacing w:before="100" w:beforeAutospacing="1" w:after="0" w:line="240" w:lineRule="auto"/>
              <w:jc w:val="both"/>
              <w:outlineLvl w:val="2"/>
              <w:rPr>
                <w:rFonts w:eastAsia="Times New Roman" w:cs="Times New Roman"/>
                <w:lang w:val="es-419" w:eastAsia="es-419"/>
              </w:rPr>
            </w:pPr>
            <w:r w:rsidRPr="00E01796">
              <w:rPr>
                <w:rFonts w:eastAsia="Times New Roman" w:cs="Times New Roman"/>
                <w:lang w:val="es-419" w:eastAsia="es-419"/>
              </w:rPr>
              <w:t xml:space="preserve">Se revisaron los comités de seguimiento realizados en San José de </w:t>
            </w:r>
            <w:proofErr w:type="spellStart"/>
            <w:r w:rsidRPr="00E01796">
              <w:rPr>
                <w:rFonts w:eastAsia="Times New Roman" w:cs="Times New Roman"/>
                <w:lang w:val="es-419" w:eastAsia="es-419"/>
              </w:rPr>
              <w:t>Uré</w:t>
            </w:r>
            <w:proofErr w:type="spellEnd"/>
            <w:r w:rsidRPr="00E01796">
              <w:rPr>
                <w:rFonts w:eastAsia="Times New Roman" w:cs="Times New Roman"/>
                <w:lang w:val="es-419" w:eastAsia="es-419"/>
              </w:rPr>
              <w:t>, su objeto y resultados. Se solicitó ampliar la información sobre:</w:t>
            </w:r>
          </w:p>
          <w:p w14:paraId="6A920AB7" w14:textId="77777777" w:rsidR="0092414C" w:rsidRPr="00ED7E33" w:rsidRDefault="0092414C" w:rsidP="00961456">
            <w:pPr>
              <w:numPr>
                <w:ilvl w:val="1"/>
                <w:numId w:val="18"/>
              </w:numPr>
              <w:spacing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estructura de los comités,</w:t>
            </w:r>
          </w:p>
          <w:p w14:paraId="7FB20BC2" w14:textId="77777777" w:rsidR="0092414C" w:rsidRPr="00ED7E33" w:rsidRDefault="0092414C" w:rsidP="00961456">
            <w:pPr>
              <w:numPr>
                <w:ilvl w:val="1"/>
                <w:numId w:val="18"/>
              </w:numPr>
              <w:spacing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resultados obtenidos,</w:t>
            </w:r>
          </w:p>
          <w:p w14:paraId="6C7A064A" w14:textId="5B7416EE" w:rsidR="0092414C" w:rsidRPr="00ED7E33" w:rsidRDefault="0092414C" w:rsidP="00961456">
            <w:pPr>
              <w:numPr>
                <w:ilvl w:val="1"/>
                <w:numId w:val="18"/>
              </w:numPr>
              <w:spacing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 xml:space="preserve">metodología de trabajo con comunidades en zonas </w:t>
            </w:r>
            <w:r w:rsidR="005B1438">
              <w:rPr>
                <w:rFonts w:eastAsia="Times New Roman" w:cs="Times New Roman"/>
                <w:lang w:val="es-419" w:eastAsia="es-419"/>
              </w:rPr>
              <w:t xml:space="preserve">críticas </w:t>
            </w:r>
            <w:r w:rsidR="00D21171">
              <w:rPr>
                <w:rFonts w:eastAsia="Times New Roman" w:cs="Times New Roman"/>
                <w:lang w:val="es-419" w:eastAsia="es-419"/>
              </w:rPr>
              <w:t>intervenidas</w:t>
            </w:r>
            <w:r w:rsidR="00D21171" w:rsidRPr="00ED7E33">
              <w:rPr>
                <w:rFonts w:eastAsia="Times New Roman" w:cs="Times New Roman"/>
                <w:lang w:val="es-419" w:eastAsia="es-419"/>
              </w:rPr>
              <w:t>.</w:t>
            </w:r>
          </w:p>
          <w:p w14:paraId="2050259E" w14:textId="77777777" w:rsidR="0092414C" w:rsidRDefault="0092414C" w:rsidP="00961456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Se pidió también profundizar en la participación de las mujeres dentro de los procesos, especialmente en actividades de restauración y huertas ecológicas.</w:t>
            </w:r>
          </w:p>
          <w:p w14:paraId="48060C25" w14:textId="52EC7EA4" w:rsidR="00961456" w:rsidRPr="00ED7E33" w:rsidRDefault="00961456" w:rsidP="00961456">
            <w:pPr>
              <w:spacing w:before="100" w:beforeAutospacing="1" w:after="100" w:afterAutospacing="1" w:line="240" w:lineRule="auto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</w:pP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Observaciones generales</w:t>
            </w: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realizadas </w:t>
            </w:r>
            <w:r w:rsidR="002F1B0A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por el</w:t>
            </w: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 </w:t>
            </w: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Banco Mundial y </w:t>
            </w:r>
            <w:r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 xml:space="preserve">el </w:t>
            </w:r>
            <w:r w:rsidRPr="00ED7E33">
              <w:rPr>
                <w:rFonts w:eastAsia="Times New Roman" w:cs="Times New Roman"/>
                <w:b/>
                <w:bCs/>
                <w:sz w:val="27"/>
                <w:szCs w:val="27"/>
                <w:lang w:val="es-419" w:eastAsia="es-419"/>
              </w:rPr>
              <w:t>BID</w:t>
            </w:r>
          </w:p>
          <w:p w14:paraId="2B0CBBE3" w14:textId="77777777" w:rsidR="00961456" w:rsidRPr="00ED7E33" w:rsidRDefault="00961456" w:rsidP="00961456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 xml:space="preserve">Solicitaron asegurar que en </w:t>
            </w:r>
            <w:r w:rsidRPr="00ED7E33">
              <w:rPr>
                <w:rFonts w:eastAsia="Times New Roman" w:cs="Times New Roman"/>
                <w:b/>
                <w:bCs/>
                <w:lang w:val="es-419" w:eastAsia="es-419"/>
              </w:rPr>
              <w:t>todas</w:t>
            </w:r>
            <w:r w:rsidRPr="00ED7E33">
              <w:rPr>
                <w:rFonts w:eastAsia="Times New Roman" w:cs="Times New Roman"/>
                <w:lang w:val="es-419" w:eastAsia="es-419"/>
              </w:rPr>
              <w:t xml:space="preserve"> las ayudas de memoria y en la sesión de cierre de misión se incluyan apartes ambientales y sociales, dado que en una misión anterior estos elementos no habían sido integrados en la versión final del documento.</w:t>
            </w:r>
          </w:p>
          <w:p w14:paraId="1177A0B4" w14:textId="77777777" w:rsidR="002F1B0A" w:rsidRDefault="00961456" w:rsidP="00961456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ED7E33">
              <w:rPr>
                <w:rFonts w:eastAsia="Times New Roman" w:cs="Times New Roman"/>
                <w:lang w:val="es-419" w:eastAsia="es-419"/>
              </w:rPr>
              <w:t>Plantearon que el espacio de salvaguardas en la próxima misión será reducido y deberá centrarse únicamente en los compromisos de seguimiento, evitando incluir temas adicionales no planificados.</w:t>
            </w:r>
          </w:p>
          <w:p w14:paraId="38C14EF3" w14:textId="269DB128" w:rsidR="00C2618D" w:rsidRPr="00547E4C" w:rsidRDefault="00961456" w:rsidP="00547E4C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jc w:val="both"/>
              <w:rPr>
                <w:rStyle w:val="normaltextrun"/>
                <w:rFonts w:eastAsia="Times New Roman" w:cs="Times New Roman"/>
                <w:lang w:val="es-419" w:eastAsia="es-419"/>
              </w:rPr>
            </w:pPr>
            <w:r w:rsidRPr="002F1B0A">
              <w:rPr>
                <w:rFonts w:eastAsia="Times New Roman" w:cs="Times New Roman"/>
                <w:lang w:val="es-419" w:eastAsia="es-419"/>
              </w:rPr>
              <w:t xml:space="preserve">Se anunció la invitación para la presentación del BID sobre la experiencia suiza en administración del territorio </w:t>
            </w:r>
            <w:r w:rsidR="0063742C">
              <w:rPr>
                <w:rFonts w:eastAsia="Times New Roman" w:cs="Times New Roman"/>
                <w:lang w:val="es-419" w:eastAsia="es-419"/>
              </w:rPr>
              <w:t xml:space="preserve">y la inclusión de las determinantes ambientales </w:t>
            </w:r>
            <w:r w:rsidRPr="002F1B0A">
              <w:rPr>
                <w:rFonts w:eastAsia="Times New Roman" w:cs="Times New Roman"/>
                <w:lang w:val="es-419" w:eastAsia="es-419"/>
              </w:rPr>
              <w:t>(15 de diciembre), vinculada al fortalecimiento de nodos de información territorial.</w:t>
            </w:r>
          </w:p>
        </w:tc>
      </w:tr>
      <w:tr w:rsidR="00EB6824" w:rsidRPr="001B1933" w14:paraId="197AA717" w14:textId="77777777" w:rsidTr="008A5661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09A6E9E5" w14:textId="010F3566" w:rsidR="00EB6824" w:rsidRPr="001B1933" w:rsidRDefault="00547E4C" w:rsidP="008A5661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sz w:val="24"/>
                <w:szCs w:val="24"/>
              </w:rPr>
              <w:lastRenderedPageBreak/>
              <w:t>Orden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6367A039" w14:textId="766E79E4" w:rsidR="00EB6824" w:rsidRPr="001B1933" w:rsidRDefault="00547E4C" w:rsidP="008A5661">
            <w:pPr>
              <w:spacing w:after="0" w:line="240" w:lineRule="auto"/>
              <w:ind w:left="36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sz w:val="24"/>
                <w:szCs w:val="24"/>
              </w:rPr>
              <w:t>Conclusiones</w:t>
            </w:r>
            <w:r w:rsidR="008406F0">
              <w:rPr>
                <w:rFonts w:cstheme="minorHAnsi"/>
                <w:b/>
                <w:bCs/>
                <w:sz w:val="24"/>
                <w:szCs w:val="24"/>
              </w:rPr>
              <w:t xml:space="preserve"> de la sesión</w:t>
            </w:r>
          </w:p>
        </w:tc>
      </w:tr>
      <w:tr w:rsidR="00A3094C" w:rsidRPr="001B1933" w14:paraId="5B4E2684" w14:textId="77777777" w:rsidTr="00AC6FD7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05D23DE9" w14:textId="2A7B75EF" w:rsidR="00A3094C" w:rsidRPr="001B1933" w:rsidRDefault="008A5661" w:rsidP="00FE09D7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553FFB41" w14:textId="77777777" w:rsidR="006C1B37" w:rsidRDefault="00CF2C21" w:rsidP="002C515B">
            <w:pPr>
              <w:spacing w:line="240" w:lineRule="auto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Durante el desarrollo de </w:t>
            </w:r>
            <w:r w:rsidR="006306D3">
              <w:rPr>
                <w:rFonts w:cstheme="minorHAnsi"/>
              </w:rPr>
              <w:t>e</w:t>
            </w:r>
            <w:r w:rsidR="00BD7F21" w:rsidRPr="00CF2C21">
              <w:rPr>
                <w:rFonts w:cstheme="minorHAnsi"/>
              </w:rPr>
              <w:t>sta sesión de seguimiento</w:t>
            </w:r>
            <w:r w:rsidR="006306D3">
              <w:rPr>
                <w:rFonts w:cstheme="minorHAnsi"/>
              </w:rPr>
              <w:t>, se logró revisar y verificar como las entidad</w:t>
            </w:r>
            <w:r w:rsidR="00ED6826">
              <w:rPr>
                <w:rFonts w:cstheme="minorHAnsi"/>
              </w:rPr>
              <w:t>e</w:t>
            </w:r>
            <w:r w:rsidR="006306D3">
              <w:rPr>
                <w:rFonts w:cstheme="minorHAnsi"/>
              </w:rPr>
              <w:t xml:space="preserve">s </w:t>
            </w:r>
            <w:r w:rsidR="00ED6826">
              <w:rPr>
                <w:rFonts w:cstheme="minorHAnsi"/>
              </w:rPr>
              <w:t>socias del proyecto avanzan en la ejecución de las estrategias</w:t>
            </w:r>
            <w:r w:rsidR="00BA7E9B">
              <w:rPr>
                <w:rFonts w:cstheme="minorHAnsi"/>
              </w:rPr>
              <w:t xml:space="preserve">, y como cumplen con los compromisos </w:t>
            </w:r>
            <w:r w:rsidR="00BA7E9B">
              <w:rPr>
                <w:rFonts w:cstheme="minorHAnsi"/>
              </w:rPr>
              <w:lastRenderedPageBreak/>
              <w:t>relacionados con la implementación de las salvaguardas Sociales y Ambientales. A continuación de relacionan las principales conclusiones generales de</w:t>
            </w:r>
            <w:r w:rsidR="006C1B37">
              <w:rPr>
                <w:rFonts w:cstheme="minorHAnsi"/>
              </w:rPr>
              <w:t xml:space="preserve"> las dos sesiones trabajadas:</w:t>
            </w:r>
          </w:p>
          <w:p w14:paraId="6CBF09C4" w14:textId="16D0451C" w:rsidR="00487BF7" w:rsidRPr="008406F0" w:rsidRDefault="00571781" w:rsidP="002C515B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lang w:val="es-419"/>
              </w:rPr>
            </w:pPr>
            <w:r w:rsidRPr="008406F0">
              <w:rPr>
                <w:lang w:val="es-419"/>
              </w:rPr>
              <w:t>La sesión permitió actualizar el avance de salvaguardas, evidenciando progresos y retos persistentes.</w:t>
            </w:r>
            <w:r w:rsidR="00BA5318" w:rsidRPr="008406F0">
              <w:rPr>
                <w:lang w:val="es-419"/>
              </w:rPr>
              <w:t xml:space="preserve"> </w:t>
            </w:r>
            <w:r w:rsidR="00DD7B6E" w:rsidRPr="008406F0">
              <w:rPr>
                <w:lang w:val="es-419"/>
              </w:rPr>
              <w:t>Esto permitió observar que las entidades han realizado esfuerzos significativos en reportes, capacitación y articulación, sin embargo los organismos de financiamiento solicitaron mayor calidad analítica</w:t>
            </w:r>
            <w:r w:rsidR="007415BE" w:rsidRPr="008406F0">
              <w:rPr>
                <w:lang w:val="es-419"/>
              </w:rPr>
              <w:t xml:space="preserve"> en la producción de estos informes</w:t>
            </w:r>
            <w:r w:rsidR="00DD7B6E" w:rsidRPr="008406F0">
              <w:rPr>
                <w:lang w:val="es-419"/>
              </w:rPr>
              <w:t>.</w:t>
            </w:r>
            <w:r w:rsidR="007415BE" w:rsidRPr="008406F0">
              <w:rPr>
                <w:lang w:val="es-419"/>
              </w:rPr>
              <w:t xml:space="preserve"> En este sentido </w:t>
            </w:r>
            <w:r w:rsidR="002C515B" w:rsidRPr="008406F0">
              <w:rPr>
                <w:lang w:val="es-419"/>
              </w:rPr>
              <w:t>se recomendó</w:t>
            </w:r>
            <w:r w:rsidR="00487BF7" w:rsidRPr="008406F0">
              <w:rPr>
                <w:lang w:val="es-419"/>
              </w:rPr>
              <w:t xml:space="preserve"> es necesario fortalecer la integridad del proyecto en los informes y mejorar el flujo de información entre instituciones y operadores.</w:t>
            </w:r>
          </w:p>
          <w:p w14:paraId="2F9F5201" w14:textId="74251B5C" w:rsidR="00571781" w:rsidRPr="008406F0" w:rsidRDefault="00571781" w:rsidP="006A0633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lang w:val="es-419"/>
              </w:rPr>
            </w:pPr>
            <w:r w:rsidRPr="008406F0">
              <w:rPr>
                <w:lang w:val="es-419"/>
              </w:rPr>
              <w:t xml:space="preserve">La participación comunitaria continúa siendo uno de los principales desafíos en </w:t>
            </w:r>
            <w:r w:rsidR="00BA5318" w:rsidRPr="008406F0">
              <w:rPr>
                <w:lang w:val="es-419"/>
              </w:rPr>
              <w:t>el área focalizada del proyecto</w:t>
            </w:r>
            <w:r w:rsidR="00D6507E" w:rsidRPr="008406F0">
              <w:rPr>
                <w:lang w:val="es-419"/>
              </w:rPr>
              <w:t>, junto con los</w:t>
            </w:r>
            <w:r w:rsidRPr="008406F0">
              <w:rPr>
                <w:lang w:val="es-419"/>
              </w:rPr>
              <w:t xml:space="preserve"> problemas operativos causados por seguridad,</w:t>
            </w:r>
            <w:r w:rsidR="0002729F" w:rsidRPr="008406F0">
              <w:rPr>
                <w:lang w:val="es-419"/>
              </w:rPr>
              <w:t xml:space="preserve"> y la oportunidad de mejorar las </w:t>
            </w:r>
            <w:r w:rsidRPr="008406F0">
              <w:rPr>
                <w:lang w:val="es-419"/>
              </w:rPr>
              <w:t xml:space="preserve">comunicaciones </w:t>
            </w:r>
            <w:r w:rsidR="0002729F" w:rsidRPr="008406F0">
              <w:rPr>
                <w:lang w:val="es-419"/>
              </w:rPr>
              <w:t xml:space="preserve">y los roles </w:t>
            </w:r>
            <w:r w:rsidRPr="008406F0">
              <w:rPr>
                <w:lang w:val="es-419"/>
              </w:rPr>
              <w:t>institucional</w:t>
            </w:r>
            <w:r w:rsidR="0002729F" w:rsidRPr="008406F0">
              <w:rPr>
                <w:lang w:val="es-419"/>
              </w:rPr>
              <w:t>es</w:t>
            </w:r>
            <w:r w:rsidRPr="008406F0">
              <w:rPr>
                <w:lang w:val="es-419"/>
              </w:rPr>
              <w:t xml:space="preserve"> en territorio.</w:t>
            </w:r>
          </w:p>
          <w:p w14:paraId="6A2F8643" w14:textId="580D0D6C" w:rsidR="006C1B37" w:rsidRPr="008406F0" w:rsidRDefault="00BD7F21" w:rsidP="002C515B">
            <w:pPr>
              <w:pStyle w:val="Prrafodelista"/>
              <w:numPr>
                <w:ilvl w:val="0"/>
                <w:numId w:val="21"/>
              </w:numPr>
              <w:spacing w:before="100" w:beforeAutospacing="1" w:after="0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8406F0">
              <w:rPr>
                <w:rFonts w:eastAsia="Times New Roman" w:cs="Times New Roman"/>
                <w:lang w:val="es-419" w:eastAsia="es-419"/>
              </w:rPr>
              <w:t>La sesión permitió consolidar avances importantes en la armonización del mecanismo de PQR</w:t>
            </w:r>
            <w:r w:rsidR="006C1B37" w:rsidRPr="008406F0">
              <w:rPr>
                <w:rFonts w:eastAsia="Times New Roman" w:cs="Times New Roman"/>
                <w:lang w:val="es-419" w:eastAsia="es-419"/>
              </w:rPr>
              <w:t>S</w:t>
            </w:r>
            <w:r w:rsidRPr="008406F0">
              <w:rPr>
                <w:rFonts w:eastAsia="Times New Roman" w:cs="Times New Roman"/>
                <w:lang w:val="es-419" w:eastAsia="es-419"/>
              </w:rPr>
              <w:t>D y los ajustes necesarios para garantizar coherencia entre lo reportado por la SNR y los requerimientos de los bancos.</w:t>
            </w:r>
          </w:p>
          <w:p w14:paraId="0DA14F24" w14:textId="31822240" w:rsidR="00BD7F21" w:rsidRPr="008406F0" w:rsidRDefault="00BD7F21" w:rsidP="002C515B">
            <w:pPr>
              <w:pStyle w:val="Prrafodelista"/>
              <w:numPr>
                <w:ilvl w:val="0"/>
                <w:numId w:val="21"/>
              </w:numPr>
              <w:spacing w:before="100" w:beforeAutospacing="1" w:after="0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8406F0">
              <w:rPr>
                <w:rFonts w:eastAsia="Times New Roman" w:cs="Times New Roman"/>
                <w:lang w:val="es-419" w:eastAsia="es-419"/>
              </w:rPr>
              <w:t xml:space="preserve">Se evidenció la necesidad de fortalecer la claridad metodológica y de productos del ejercicio de movilización territorial del MADS, asegurando su coherencia con el modelo de gobernanza del </w:t>
            </w:r>
            <w:r w:rsidR="006C1B37" w:rsidRPr="008406F0">
              <w:rPr>
                <w:rFonts w:eastAsia="Times New Roman" w:cs="Times New Roman"/>
                <w:lang w:val="es-419" w:eastAsia="es-419"/>
              </w:rPr>
              <w:t>SIAC</w:t>
            </w:r>
            <w:r w:rsidRPr="008406F0">
              <w:rPr>
                <w:rFonts w:eastAsia="Times New Roman" w:cs="Times New Roman"/>
                <w:lang w:val="es-419" w:eastAsia="es-419"/>
              </w:rPr>
              <w:t xml:space="preserve"> y evitando duplicación de esfuerzos.</w:t>
            </w:r>
          </w:p>
          <w:p w14:paraId="0065BFDF" w14:textId="7F1CD8C0" w:rsidR="00BD7F21" w:rsidRPr="008406F0" w:rsidRDefault="00BD7F21" w:rsidP="00571781">
            <w:pPr>
              <w:numPr>
                <w:ilvl w:val="0"/>
                <w:numId w:val="21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8406F0">
              <w:rPr>
                <w:rFonts w:eastAsia="Times New Roman" w:cs="Times New Roman"/>
                <w:lang w:val="es-419" w:eastAsia="es-419"/>
              </w:rPr>
              <w:t xml:space="preserve">El seguimiento a los comités comunitarios de </w:t>
            </w:r>
            <w:r w:rsidR="006C1B37" w:rsidRPr="008406F0">
              <w:rPr>
                <w:rFonts w:eastAsia="Times New Roman" w:cs="Times New Roman"/>
                <w:lang w:val="es-419" w:eastAsia="es-419"/>
              </w:rPr>
              <w:t>PNNC</w:t>
            </w:r>
            <w:r w:rsidRPr="008406F0">
              <w:rPr>
                <w:rFonts w:eastAsia="Times New Roman" w:cs="Times New Roman"/>
                <w:lang w:val="es-419" w:eastAsia="es-419"/>
              </w:rPr>
              <w:t xml:space="preserve"> se identifica como una pieza clave para el cumplimiento de salvaguardas sociales y requiere mayor desarrollo técnico</w:t>
            </w:r>
            <w:r w:rsidR="006C1B37" w:rsidRPr="008406F0">
              <w:rPr>
                <w:rFonts w:eastAsia="Times New Roman" w:cs="Times New Roman"/>
                <w:lang w:val="es-419" w:eastAsia="es-419"/>
              </w:rPr>
              <w:t xml:space="preserve"> en la presentación</w:t>
            </w:r>
            <w:r w:rsidRPr="008406F0">
              <w:rPr>
                <w:rFonts w:eastAsia="Times New Roman" w:cs="Times New Roman"/>
                <w:lang w:val="es-419" w:eastAsia="es-419"/>
              </w:rPr>
              <w:t>.</w:t>
            </w:r>
          </w:p>
          <w:p w14:paraId="5A7E6C6E" w14:textId="77777777" w:rsidR="00BD7F21" w:rsidRPr="008406F0" w:rsidRDefault="00BD7F21" w:rsidP="00571781">
            <w:pPr>
              <w:numPr>
                <w:ilvl w:val="0"/>
                <w:numId w:val="21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8406F0">
              <w:rPr>
                <w:rFonts w:eastAsia="Times New Roman" w:cs="Times New Roman"/>
                <w:lang w:val="es-419" w:eastAsia="es-419"/>
              </w:rPr>
              <w:t>Los bancos reiteraron la importancia de mantener trazabilidad y visibilidad de los componentes ambientales y sociales en todas las etapas del proyecto, especialmente en documentos finales.</w:t>
            </w:r>
          </w:p>
          <w:p w14:paraId="6D9DD701" w14:textId="5146104F" w:rsidR="00BD7F21" w:rsidRPr="008406F0" w:rsidRDefault="0002729F" w:rsidP="008406F0">
            <w:pPr>
              <w:numPr>
                <w:ilvl w:val="0"/>
                <w:numId w:val="21"/>
              </w:numPr>
              <w:spacing w:before="100" w:beforeAutospacing="1" w:after="100" w:afterAutospacing="1" w:line="240" w:lineRule="auto"/>
              <w:jc w:val="both"/>
              <w:rPr>
                <w:rFonts w:eastAsia="Times New Roman" w:cs="Times New Roman"/>
                <w:lang w:val="es-419" w:eastAsia="es-419"/>
              </w:rPr>
            </w:pPr>
            <w:r w:rsidRPr="008406F0">
              <w:rPr>
                <w:lang w:val="es-419"/>
              </w:rPr>
              <w:t>Se acordó la continuidad de espacios técnicos en lo que resta del año para profundizar en observaciones y asegurar cierre adecuado del semestre.</w:t>
            </w:r>
            <w:r w:rsidR="00EB6F5C" w:rsidRPr="008406F0">
              <w:rPr>
                <w:lang w:val="es-419"/>
              </w:rPr>
              <w:t xml:space="preserve"> </w:t>
            </w:r>
            <w:r w:rsidR="008406F0" w:rsidRPr="008406F0">
              <w:rPr>
                <w:lang w:val="es-419"/>
              </w:rPr>
              <w:t xml:space="preserve">En este sentido ya se </w:t>
            </w:r>
            <w:r w:rsidR="00BD7F21" w:rsidRPr="008406F0">
              <w:rPr>
                <w:rFonts w:eastAsia="Times New Roman" w:cs="Times New Roman"/>
                <w:lang w:val="es-419" w:eastAsia="es-419"/>
              </w:rPr>
              <w:t>cuenta con una hoja de ruta clara para la preparación de la próxima misión, centrada en compromisos verificables, presentaciones técnicas completas y coordinación interinstitucional eficiente.</w:t>
            </w:r>
          </w:p>
        </w:tc>
      </w:tr>
      <w:tr w:rsidR="008406F0" w:rsidRPr="001B1933" w14:paraId="7173D4A1" w14:textId="77777777" w:rsidTr="007A3BF5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7EF948E4" w14:textId="77777777" w:rsidR="008406F0" w:rsidRPr="001B1933" w:rsidRDefault="008406F0" w:rsidP="007A3BF5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sz w:val="24"/>
                <w:szCs w:val="24"/>
              </w:rPr>
              <w:lastRenderedPageBreak/>
              <w:t>Orden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shd w:val="clear" w:color="auto" w:fill="D9E2F3" w:themeFill="accent1" w:themeFillTint="33"/>
            <w:vAlign w:val="center"/>
          </w:tcPr>
          <w:p w14:paraId="3C6E605E" w14:textId="762C632F" w:rsidR="008406F0" w:rsidRPr="001B1933" w:rsidRDefault="008406F0" w:rsidP="008406F0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sz w:val="24"/>
                <w:szCs w:val="24"/>
              </w:rPr>
              <w:t>Compromisos y Acuerdos</w:t>
            </w:r>
          </w:p>
        </w:tc>
      </w:tr>
      <w:tr w:rsidR="008406F0" w:rsidRPr="001B1933" w14:paraId="4D3A026E" w14:textId="77777777" w:rsidTr="00AC6FD7">
        <w:trPr>
          <w:trHeight w:val="406"/>
        </w:trPr>
        <w:tc>
          <w:tcPr>
            <w:tcW w:w="993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2EA1C3F2" w14:textId="2E81C341" w:rsidR="008406F0" w:rsidRPr="001B1933" w:rsidRDefault="008406F0" w:rsidP="00FE09D7">
            <w:pPr>
              <w:spacing w:after="0" w:line="240" w:lineRule="auto"/>
              <w:jc w:val="center"/>
              <w:rPr>
                <w:rFonts w:eastAsia="Arial" w:cstheme="minorHAnsi"/>
                <w:b/>
                <w:bCs/>
                <w:sz w:val="24"/>
                <w:szCs w:val="24"/>
              </w:rPr>
            </w:pPr>
            <w:r>
              <w:rPr>
                <w:rFonts w:eastAsia="Arial" w:cstheme="minorHAns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267" w:type="dxa"/>
            <w:tcBorders>
              <w:top w:val="single" w:sz="8" w:space="0" w:color="A6A6A6" w:themeColor="background1" w:themeShade="A6"/>
              <w:left w:val="single" w:sz="8" w:space="0" w:color="A6A6A6" w:themeColor="background1" w:themeShade="A6"/>
              <w:bottom w:val="single" w:sz="8" w:space="0" w:color="A6A6A6" w:themeColor="background1" w:themeShade="A6"/>
              <w:right w:val="single" w:sz="8" w:space="0" w:color="A6A6A6" w:themeColor="background1" w:themeShade="A6"/>
            </w:tcBorders>
            <w:vAlign w:val="center"/>
          </w:tcPr>
          <w:p w14:paraId="5434CE37" w14:textId="77777777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 xml:space="preserve">El BID reitera la solicitud de realizar el análisis cualitativo de las PQRSD recibidas, diferenciando las quejas y reclamos de las solicitudes de atención realizadas en campo. - </w:t>
            </w:r>
            <w:r w:rsidRPr="00380CBB">
              <w:rPr>
                <w:rFonts w:cstheme="minorHAnsi"/>
                <w:b/>
                <w:bCs/>
                <w:lang w:val="es-419"/>
              </w:rPr>
              <w:t xml:space="preserve">DNP / Mesa de </w:t>
            </w:r>
            <w:proofErr w:type="spellStart"/>
            <w:r w:rsidRPr="00380CBB">
              <w:rPr>
                <w:rFonts w:cstheme="minorHAnsi"/>
                <w:b/>
                <w:bCs/>
                <w:lang w:val="es-419"/>
              </w:rPr>
              <w:t>SSyA</w:t>
            </w:r>
            <w:proofErr w:type="spellEnd"/>
          </w:p>
          <w:p w14:paraId="08D7F877" w14:textId="7C9E4D3D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 xml:space="preserve">El BID solicita fortalecer el enfoque integral de los reportes de </w:t>
            </w:r>
            <w:proofErr w:type="spellStart"/>
            <w:r w:rsidRPr="00380CBB">
              <w:rPr>
                <w:rFonts w:cstheme="minorHAnsi"/>
                <w:lang w:val="es-419"/>
              </w:rPr>
              <w:t>SSyA</w:t>
            </w:r>
            <w:proofErr w:type="spellEnd"/>
            <w:r w:rsidRPr="00380CBB">
              <w:rPr>
                <w:rFonts w:cstheme="minorHAnsi"/>
                <w:lang w:val="es-419"/>
              </w:rPr>
              <w:t xml:space="preserve">. Igualmente, solicita al DNP abordar con </w:t>
            </w:r>
            <w:r w:rsidR="00C3182F" w:rsidRPr="00380CBB">
              <w:rPr>
                <w:rFonts w:cstheme="minorHAnsi"/>
                <w:lang w:val="es-419"/>
              </w:rPr>
              <w:t>más</w:t>
            </w:r>
            <w:r w:rsidRPr="00380CBB">
              <w:rPr>
                <w:rFonts w:cstheme="minorHAnsi"/>
                <w:lang w:val="es-419"/>
              </w:rPr>
              <w:t xml:space="preserve"> profundidad de análisis la problemática relacionada con </w:t>
            </w:r>
            <w:proofErr w:type="spellStart"/>
            <w:r w:rsidRPr="00380CBB">
              <w:rPr>
                <w:rFonts w:cstheme="minorHAnsi"/>
                <w:lang w:val="es-419"/>
              </w:rPr>
              <w:t>le</w:t>
            </w:r>
            <w:proofErr w:type="spellEnd"/>
            <w:r w:rsidRPr="00380CBB">
              <w:rPr>
                <w:rFonts w:cstheme="minorHAnsi"/>
                <w:lang w:val="es-419"/>
              </w:rPr>
              <w:t xml:space="preserve"> impacto del CM y el aumento del IPU en las comunidades. (cual es el riesgo, avance, </w:t>
            </w:r>
            <w:r w:rsidR="003B4875" w:rsidRPr="00380CBB">
              <w:rPr>
                <w:rFonts w:cstheme="minorHAnsi"/>
                <w:lang w:val="es-419"/>
              </w:rPr>
              <w:t>etc.</w:t>
            </w:r>
            <w:r w:rsidRPr="00380CBB">
              <w:rPr>
                <w:rFonts w:cstheme="minorHAnsi"/>
                <w:lang w:val="es-419"/>
              </w:rPr>
              <w:t xml:space="preserve">) - </w:t>
            </w:r>
            <w:r w:rsidRPr="00380CBB">
              <w:rPr>
                <w:rFonts w:cstheme="minorHAnsi"/>
                <w:b/>
                <w:bCs/>
                <w:lang w:val="es-419"/>
              </w:rPr>
              <w:t>DNP</w:t>
            </w:r>
          </w:p>
          <w:p w14:paraId="60639098" w14:textId="064D3E29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>El DNP enviará el Anexo 4 de los lineamientos de PQRSD, ajustados conforme a los ajustes solicitados por la SNR.</w:t>
            </w:r>
            <w:r w:rsidR="003B4875">
              <w:rPr>
                <w:rFonts w:cstheme="minorHAnsi"/>
                <w:lang w:val="es-419"/>
              </w:rPr>
              <w:t xml:space="preserve"> </w:t>
            </w:r>
            <w:r w:rsidR="003B4875" w:rsidRPr="003B4875">
              <w:rPr>
                <w:rFonts w:cstheme="minorHAnsi"/>
                <w:b/>
                <w:bCs/>
                <w:lang w:val="es-419"/>
              </w:rPr>
              <w:t>- DNP</w:t>
            </w:r>
          </w:p>
          <w:p w14:paraId="642E7B4A" w14:textId="3FFBE00B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 xml:space="preserve">Para los reportes a los Bancos de participación y PQRSD no se requiere incluir la variable de orientación sexual, atendiendo la recomendación dada en la sesión. </w:t>
            </w:r>
            <w:r w:rsidR="003B4875">
              <w:rPr>
                <w:rFonts w:cstheme="minorHAnsi"/>
                <w:lang w:val="es-419"/>
              </w:rPr>
              <w:t>-</w:t>
            </w:r>
            <w:r w:rsidRPr="00380CBB">
              <w:rPr>
                <w:rFonts w:cstheme="minorHAnsi"/>
                <w:lang w:val="es-419"/>
              </w:rPr>
              <w:t> </w:t>
            </w:r>
            <w:r w:rsidRPr="00380CBB">
              <w:rPr>
                <w:rFonts w:cstheme="minorHAnsi"/>
                <w:b/>
                <w:bCs/>
                <w:lang w:val="es-419"/>
              </w:rPr>
              <w:t xml:space="preserve">DNP / Mesa de </w:t>
            </w:r>
            <w:proofErr w:type="spellStart"/>
            <w:r w:rsidRPr="00380CBB">
              <w:rPr>
                <w:rFonts w:cstheme="minorHAnsi"/>
                <w:b/>
                <w:bCs/>
                <w:lang w:val="es-419"/>
              </w:rPr>
              <w:t>SSyA</w:t>
            </w:r>
            <w:proofErr w:type="spellEnd"/>
          </w:p>
          <w:p w14:paraId="649B6D7E" w14:textId="716BF114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 xml:space="preserve">La ANT compartirá los productos generados en </w:t>
            </w:r>
            <w:r w:rsidR="00C3182F" w:rsidRPr="00380CBB">
              <w:rPr>
                <w:rFonts w:cstheme="minorHAnsi"/>
                <w:lang w:val="es-419"/>
              </w:rPr>
              <w:t>los POSPR</w:t>
            </w:r>
            <w:r w:rsidRPr="00380CBB">
              <w:rPr>
                <w:rFonts w:cstheme="minorHAnsi"/>
                <w:lang w:val="es-419"/>
              </w:rPr>
              <w:t>, y los análisis ambientales construidos para los municipios.</w:t>
            </w:r>
            <w:r w:rsidR="003B4875">
              <w:rPr>
                <w:rFonts w:cstheme="minorHAnsi"/>
                <w:lang w:val="es-419"/>
              </w:rPr>
              <w:t xml:space="preserve"> </w:t>
            </w:r>
            <w:r w:rsidR="003B4875" w:rsidRPr="003B4875">
              <w:rPr>
                <w:rFonts w:cstheme="minorHAnsi"/>
                <w:b/>
                <w:bCs/>
                <w:lang w:val="es-419"/>
              </w:rPr>
              <w:t>- ANT</w:t>
            </w:r>
          </w:p>
          <w:p w14:paraId="39C46B8B" w14:textId="7202D2D1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lastRenderedPageBreak/>
              <w:t xml:space="preserve">El DNP coordinará un espacio entre la ANT y el IGAC para revisar las dificultades de articulación en los municipios intervenidos por el proyecto. (Inconsistencias en las Bases Catastrales, mensajes institucionales, </w:t>
            </w:r>
            <w:proofErr w:type="spellStart"/>
            <w:r w:rsidRPr="00380CBB">
              <w:rPr>
                <w:rFonts w:cstheme="minorHAnsi"/>
                <w:lang w:val="es-419"/>
              </w:rPr>
              <w:t>etc</w:t>
            </w:r>
            <w:proofErr w:type="spellEnd"/>
            <w:r w:rsidRPr="00380CBB">
              <w:rPr>
                <w:rFonts w:cstheme="minorHAnsi"/>
                <w:lang w:val="es-419"/>
              </w:rPr>
              <w:t>). Se extenderá la invitación a los Bancos.</w:t>
            </w:r>
            <w:r w:rsidR="003B4875">
              <w:rPr>
                <w:rFonts w:cstheme="minorHAnsi"/>
                <w:lang w:val="es-419"/>
              </w:rPr>
              <w:t xml:space="preserve"> </w:t>
            </w:r>
            <w:r w:rsidR="003B4875" w:rsidRPr="003B4875">
              <w:rPr>
                <w:rFonts w:cstheme="minorHAnsi"/>
                <w:b/>
                <w:bCs/>
                <w:lang w:val="es-419"/>
              </w:rPr>
              <w:t>DNP – IGAC - ANT</w:t>
            </w:r>
          </w:p>
          <w:p w14:paraId="3F5E7522" w14:textId="26452BBA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 xml:space="preserve">El DNP articulará un espacio entre la ANT y el MADS para   coordinar el apoyo de los enlaces del proyecto en las </w:t>
            </w:r>
            <w:proofErr w:type="spellStart"/>
            <w:r w:rsidRPr="00380CBB">
              <w:rPr>
                <w:rFonts w:cstheme="minorHAnsi"/>
                <w:lang w:val="es-419"/>
              </w:rPr>
              <w:t>CARs</w:t>
            </w:r>
            <w:proofErr w:type="spellEnd"/>
            <w:r w:rsidRPr="00380CBB">
              <w:rPr>
                <w:rFonts w:cstheme="minorHAnsi"/>
                <w:lang w:val="es-419"/>
              </w:rPr>
              <w:t xml:space="preserve"> financiados por el C5, Tema conceptos ambientales por parte de las Autoridades ambientales para los POSPR.</w:t>
            </w:r>
            <w:r w:rsidR="003B4875">
              <w:rPr>
                <w:rFonts w:cstheme="minorHAnsi"/>
                <w:lang w:val="es-419"/>
              </w:rPr>
              <w:t xml:space="preserve"> </w:t>
            </w:r>
            <w:r w:rsidR="003B4875" w:rsidRPr="003B4875">
              <w:rPr>
                <w:rFonts w:cstheme="minorHAnsi"/>
                <w:b/>
                <w:bCs/>
                <w:lang w:val="es-419"/>
              </w:rPr>
              <w:t xml:space="preserve">DNP – </w:t>
            </w:r>
            <w:r w:rsidR="003B4875">
              <w:rPr>
                <w:rFonts w:cstheme="minorHAnsi"/>
                <w:b/>
                <w:bCs/>
                <w:lang w:val="es-419"/>
              </w:rPr>
              <w:t>MADS</w:t>
            </w:r>
            <w:r w:rsidR="003B4875" w:rsidRPr="003B4875">
              <w:rPr>
                <w:rFonts w:cstheme="minorHAnsi"/>
                <w:b/>
                <w:bCs/>
                <w:lang w:val="es-419"/>
              </w:rPr>
              <w:t xml:space="preserve"> - ANT</w:t>
            </w:r>
          </w:p>
          <w:p w14:paraId="25C077B0" w14:textId="193FBAEE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>El DNP incluirá el tema de articulación entre entidades en el territorio, al interior de la mesa de trabajo en campo.</w:t>
            </w:r>
            <w:r w:rsidR="003B4875">
              <w:rPr>
                <w:rFonts w:cstheme="minorHAnsi"/>
                <w:lang w:val="es-419"/>
              </w:rPr>
              <w:t xml:space="preserve"> - </w:t>
            </w:r>
            <w:r w:rsidR="003B4875" w:rsidRPr="003B4875">
              <w:rPr>
                <w:rFonts w:cstheme="minorHAnsi"/>
                <w:b/>
                <w:bCs/>
                <w:lang w:val="es-419"/>
              </w:rPr>
              <w:t xml:space="preserve">DNP </w:t>
            </w:r>
          </w:p>
          <w:p w14:paraId="63BC68B6" w14:textId="77777777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lang w:val="es-419"/>
              </w:rPr>
              <w:t xml:space="preserve">Verificar en el micrositio de CM las Salvaguardas Ambientales del BM y los PGAS. - </w:t>
            </w:r>
            <w:r w:rsidRPr="00380CBB">
              <w:rPr>
                <w:rFonts w:cstheme="minorHAnsi"/>
                <w:b/>
                <w:bCs/>
                <w:lang w:val="es-419"/>
              </w:rPr>
              <w:t>DNP</w:t>
            </w:r>
          </w:p>
          <w:p w14:paraId="4E09FCC9" w14:textId="263EE8AE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highlight w:val="yellow"/>
                <w:lang w:val="es-419"/>
              </w:rPr>
              <w:t>Seguimiento a lo relacionado al centro urbano Ley 2ª. Mercaderes PNN y Cumbitar</w:t>
            </w:r>
            <w:r w:rsidR="003B4875">
              <w:rPr>
                <w:rFonts w:cstheme="minorHAnsi"/>
                <w:highlight w:val="yellow"/>
                <w:lang w:val="es-419"/>
              </w:rPr>
              <w:t>a</w:t>
            </w:r>
            <w:r w:rsidRPr="00380CBB">
              <w:rPr>
                <w:rFonts w:cstheme="minorHAnsi"/>
                <w:highlight w:val="yellow"/>
                <w:lang w:val="es-419"/>
              </w:rPr>
              <w:t xml:space="preserve"> IGAC. – IGAC/PNNC</w:t>
            </w:r>
          </w:p>
          <w:p w14:paraId="70338FB8" w14:textId="77777777" w:rsidR="00380CBB" w:rsidRPr="00380CBB" w:rsidRDefault="00380CBB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80CBB">
              <w:rPr>
                <w:rFonts w:cstheme="minorHAnsi"/>
                <w:highlight w:val="yellow"/>
                <w:lang w:val="es-419"/>
              </w:rPr>
              <w:t>Metodología de captura de información grupo étnico en los listados de información. - IGAC</w:t>
            </w:r>
          </w:p>
          <w:p w14:paraId="6541830D" w14:textId="77777777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Compartir Circular 063 – </w:t>
            </w:r>
            <w:r w:rsidRPr="003B4875">
              <w:rPr>
                <w:rFonts w:cstheme="minorHAnsi"/>
                <w:b/>
                <w:bCs/>
                <w:lang w:val="es-419"/>
              </w:rPr>
              <w:t>SNR</w:t>
            </w:r>
            <w:r w:rsidRPr="003B4875">
              <w:rPr>
                <w:rFonts w:cstheme="minorHAnsi"/>
                <w:lang w:val="es-419"/>
              </w:rPr>
              <w:t>.</w:t>
            </w:r>
          </w:p>
          <w:p w14:paraId="1D4D67FC" w14:textId="77777777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Revisión justificación de ajuste de tipologías de PQRSD – </w:t>
            </w:r>
            <w:r w:rsidRPr="003B4875">
              <w:rPr>
                <w:rFonts w:cstheme="minorHAnsi"/>
                <w:b/>
                <w:bCs/>
                <w:lang w:val="es-419"/>
              </w:rPr>
              <w:t>SNR</w:t>
            </w:r>
          </w:p>
          <w:p w14:paraId="3D9AF55B" w14:textId="5C5C2D0A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Presentar como se alinea la estrategia de Movilización Territorial vs Fortalecimiento del SIAC y cuál es su relación con el cumplimiento de las </w:t>
            </w:r>
            <w:proofErr w:type="spellStart"/>
            <w:r w:rsidRPr="003B4875">
              <w:rPr>
                <w:rFonts w:cstheme="minorHAnsi"/>
                <w:lang w:val="es-419"/>
              </w:rPr>
              <w:t>SSyA</w:t>
            </w:r>
            <w:proofErr w:type="spellEnd"/>
            <w:r w:rsidRPr="003B4875">
              <w:rPr>
                <w:rFonts w:cstheme="minorHAnsi"/>
                <w:lang w:val="es-419"/>
              </w:rPr>
              <w:t xml:space="preserve">, e identificar productos y resultados generados. – </w:t>
            </w:r>
            <w:r w:rsidRPr="003B4875">
              <w:rPr>
                <w:rFonts w:cstheme="minorHAnsi"/>
                <w:b/>
                <w:bCs/>
                <w:lang w:val="es-419"/>
              </w:rPr>
              <w:t>MADS</w:t>
            </w:r>
          </w:p>
          <w:p w14:paraId="7CC3707B" w14:textId="3EEE419F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Se solicita al MADS la presentación de las lecciones aprendidas derivadas de los 3 pilotos adelantados, cuáles son los productos y su plan de escalabilidad conforme a los resultados obtenidos. – </w:t>
            </w:r>
            <w:r w:rsidRPr="003B4875">
              <w:rPr>
                <w:rFonts w:cstheme="minorHAnsi"/>
                <w:b/>
                <w:bCs/>
                <w:lang w:val="es-419"/>
              </w:rPr>
              <w:t>MADS</w:t>
            </w:r>
          </w:p>
          <w:p w14:paraId="70BF2960" w14:textId="4A544991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Información de la realización de los comités de seguimiento en San José de Ure, cual es el objeto y cuáles son sus resultados. </w:t>
            </w:r>
            <w:r w:rsidRPr="003B4875">
              <w:rPr>
                <w:rFonts w:cstheme="minorHAnsi"/>
                <w:b/>
                <w:bCs/>
                <w:lang w:val="es-419"/>
              </w:rPr>
              <w:t>PNNC</w:t>
            </w:r>
          </w:p>
          <w:p w14:paraId="70A32A1A" w14:textId="39776D7E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Informar sobre cómo se adelanta la participación de las mujeres en las estrategias implementadas, como por ejemplo los procesos de restauración. </w:t>
            </w:r>
            <w:r w:rsidRPr="003B4875">
              <w:rPr>
                <w:rFonts w:cstheme="minorHAnsi"/>
                <w:b/>
                <w:bCs/>
                <w:lang w:val="es-419"/>
              </w:rPr>
              <w:t>PNNC</w:t>
            </w:r>
          </w:p>
          <w:p w14:paraId="3E932CBE" w14:textId="77777777" w:rsidR="003B4875" w:rsidRPr="003B4875" w:rsidRDefault="003B4875" w:rsidP="00C22A04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Coordinar la participación de los socios implementadores y sus especialistas de salvaguardas en la presentación de 15 de diciembre, sobre la implementación de los DRR ambientales en Suiza.  (Lorenz Jenny) - </w:t>
            </w:r>
            <w:r w:rsidRPr="003B4875">
              <w:rPr>
                <w:rFonts w:cstheme="minorHAnsi"/>
                <w:b/>
                <w:bCs/>
                <w:lang w:val="es-419"/>
              </w:rPr>
              <w:t>DNP</w:t>
            </w:r>
          </w:p>
          <w:p w14:paraId="0EE6F462" w14:textId="66E07FB3" w:rsidR="008406F0" w:rsidRPr="008C614C" w:rsidRDefault="003B4875" w:rsidP="008C614C">
            <w:pPr>
              <w:numPr>
                <w:ilvl w:val="0"/>
                <w:numId w:val="23"/>
              </w:numPr>
              <w:spacing w:line="240" w:lineRule="auto"/>
              <w:jc w:val="both"/>
              <w:rPr>
                <w:rFonts w:cstheme="minorHAnsi"/>
                <w:lang w:val="es-419"/>
              </w:rPr>
            </w:pPr>
            <w:r w:rsidRPr="003B4875">
              <w:rPr>
                <w:rFonts w:cstheme="minorHAnsi"/>
                <w:lang w:val="es-419"/>
              </w:rPr>
              <w:t xml:space="preserve">Incluir las conclusiones y aportes del de las dimensiones ambientales y sociales del proyecto en el informe de cierre y la Ayuda de memoria de la misión. - </w:t>
            </w:r>
            <w:r w:rsidRPr="003B4875">
              <w:rPr>
                <w:rFonts w:cstheme="minorHAnsi"/>
                <w:b/>
                <w:bCs/>
                <w:lang w:val="es-419"/>
              </w:rPr>
              <w:t>DNP</w:t>
            </w:r>
          </w:p>
        </w:tc>
      </w:tr>
    </w:tbl>
    <w:p w14:paraId="63E4CBA0" w14:textId="77777777" w:rsidR="00AE49AD" w:rsidRDefault="00AE49AD" w:rsidP="00FE09D7">
      <w:pPr>
        <w:spacing w:after="0" w:line="240" w:lineRule="auto"/>
        <w:jc w:val="both"/>
        <w:rPr>
          <w:rFonts w:eastAsia="Arial" w:cstheme="minorHAnsi"/>
          <w:b/>
          <w:bCs/>
          <w:sz w:val="24"/>
          <w:szCs w:val="24"/>
        </w:rPr>
      </w:pPr>
    </w:p>
    <w:p w14:paraId="6FDE2CC7" w14:textId="737B7FDA" w:rsidR="002A23BF" w:rsidRPr="00AA2DE8" w:rsidRDefault="002A23BF" w:rsidP="00FE09D7">
      <w:pPr>
        <w:spacing w:after="0" w:line="240" w:lineRule="auto"/>
        <w:jc w:val="both"/>
        <w:rPr>
          <w:rFonts w:eastAsia="Arial" w:cstheme="minorHAnsi"/>
          <w:b/>
          <w:bCs/>
          <w:sz w:val="24"/>
          <w:szCs w:val="24"/>
        </w:rPr>
      </w:pPr>
      <w:r w:rsidRPr="00AA2DE8">
        <w:rPr>
          <w:rFonts w:eastAsia="Arial" w:cstheme="minorHAnsi"/>
          <w:b/>
          <w:bCs/>
          <w:sz w:val="24"/>
          <w:szCs w:val="24"/>
        </w:rPr>
        <w:t>Anexos</w:t>
      </w:r>
    </w:p>
    <w:p w14:paraId="767CD0DD" w14:textId="0416D93C" w:rsidR="004C106F" w:rsidRPr="00AA2DE8" w:rsidRDefault="00AC6FD7" w:rsidP="001B1933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eastAsia="Arial" w:cstheme="minorHAnsi"/>
          <w:sz w:val="24"/>
          <w:szCs w:val="24"/>
        </w:rPr>
      </w:pPr>
      <w:r w:rsidRPr="00AA2DE8">
        <w:rPr>
          <w:rFonts w:eastAsia="Arial" w:cstheme="minorHAnsi"/>
          <w:sz w:val="24"/>
          <w:szCs w:val="24"/>
        </w:rPr>
        <w:t xml:space="preserve">Registros </w:t>
      </w:r>
      <w:r w:rsidR="00016817" w:rsidRPr="00AA2DE8">
        <w:rPr>
          <w:rFonts w:eastAsia="Arial" w:cstheme="minorHAnsi"/>
          <w:sz w:val="24"/>
          <w:szCs w:val="24"/>
        </w:rPr>
        <w:t>de asistencia presencial y virtual</w:t>
      </w:r>
      <w:r w:rsidRPr="00AA2DE8">
        <w:rPr>
          <w:rFonts w:eastAsia="Arial" w:cstheme="minorHAnsi"/>
          <w:sz w:val="24"/>
          <w:szCs w:val="24"/>
        </w:rPr>
        <w:t>.</w:t>
      </w:r>
    </w:p>
    <w:p w14:paraId="3AA0E7CD" w14:textId="761AB482" w:rsidR="00AA2DE8" w:rsidRPr="00AE49AD" w:rsidRDefault="00AC6FD7" w:rsidP="001B1933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eastAsia="Arial" w:cstheme="minorHAnsi"/>
        </w:rPr>
      </w:pPr>
      <w:r w:rsidRPr="00AE49AD">
        <w:rPr>
          <w:rFonts w:eastAsia="Arial" w:cstheme="minorHAnsi"/>
          <w:sz w:val="24"/>
          <w:szCs w:val="24"/>
        </w:rPr>
        <w:t>Presentación de la mesa.</w:t>
      </w:r>
    </w:p>
    <w:p w14:paraId="5BE4D197" w14:textId="77777777" w:rsidR="00AE49AD" w:rsidRDefault="00AE49AD" w:rsidP="00AA2DE8">
      <w:pPr>
        <w:spacing w:after="0" w:line="240" w:lineRule="auto"/>
        <w:jc w:val="right"/>
        <w:rPr>
          <w:rFonts w:eastAsia="Arial" w:cstheme="minorHAnsi"/>
          <w:b/>
          <w:bCs/>
          <w:sz w:val="18"/>
          <w:szCs w:val="18"/>
        </w:rPr>
      </w:pPr>
    </w:p>
    <w:p w14:paraId="4086190B" w14:textId="77777777" w:rsidR="00AE49AD" w:rsidRDefault="00AE49AD" w:rsidP="00AA2DE8">
      <w:pPr>
        <w:spacing w:after="0" w:line="240" w:lineRule="auto"/>
        <w:jc w:val="right"/>
        <w:rPr>
          <w:rFonts w:eastAsia="Arial" w:cstheme="minorHAnsi"/>
          <w:b/>
          <w:bCs/>
          <w:sz w:val="18"/>
          <w:szCs w:val="18"/>
        </w:rPr>
      </w:pPr>
    </w:p>
    <w:p w14:paraId="233A8DED" w14:textId="115AE95E" w:rsidR="00AA2DE8" w:rsidRDefault="00AA2DE8" w:rsidP="00AA2DE8">
      <w:pPr>
        <w:spacing w:after="0" w:line="240" w:lineRule="auto"/>
        <w:jc w:val="right"/>
        <w:rPr>
          <w:rFonts w:eastAsia="Arial" w:cstheme="minorHAnsi"/>
          <w:sz w:val="18"/>
          <w:szCs w:val="18"/>
        </w:rPr>
      </w:pPr>
      <w:r w:rsidRPr="00AA2DE8">
        <w:rPr>
          <w:rFonts w:eastAsia="Arial" w:cstheme="minorHAnsi"/>
          <w:b/>
          <w:bCs/>
          <w:sz w:val="18"/>
          <w:szCs w:val="18"/>
        </w:rPr>
        <w:t>Elaboró:</w:t>
      </w:r>
      <w:r w:rsidRPr="00AA2DE8">
        <w:rPr>
          <w:rFonts w:eastAsia="Arial" w:cstheme="minorHAnsi"/>
          <w:sz w:val="18"/>
          <w:szCs w:val="18"/>
        </w:rPr>
        <w:t xml:space="preserve"> </w:t>
      </w:r>
      <w:proofErr w:type="spellStart"/>
      <w:r w:rsidRPr="00AA2DE8">
        <w:rPr>
          <w:rFonts w:eastAsia="Arial" w:cstheme="minorHAnsi"/>
          <w:sz w:val="18"/>
          <w:szCs w:val="18"/>
        </w:rPr>
        <w:t>Julian</w:t>
      </w:r>
      <w:proofErr w:type="spellEnd"/>
      <w:r w:rsidRPr="00AA2DE8">
        <w:rPr>
          <w:rFonts w:eastAsia="Arial" w:cstheme="minorHAnsi"/>
          <w:sz w:val="18"/>
          <w:szCs w:val="18"/>
        </w:rPr>
        <w:t xml:space="preserve"> Peñuela </w:t>
      </w:r>
      <w:r w:rsidR="0061195D">
        <w:rPr>
          <w:rFonts w:eastAsia="Arial" w:cstheme="minorHAnsi"/>
          <w:sz w:val="18"/>
          <w:szCs w:val="18"/>
        </w:rPr>
        <w:t>–</w:t>
      </w:r>
      <w:r w:rsidRPr="00AA2DE8">
        <w:rPr>
          <w:rFonts w:eastAsia="Arial" w:cstheme="minorHAnsi"/>
          <w:sz w:val="18"/>
          <w:szCs w:val="18"/>
        </w:rPr>
        <w:t xml:space="preserve"> DNP</w:t>
      </w:r>
    </w:p>
    <w:p w14:paraId="1DFF3CB2" w14:textId="67B77F1B" w:rsidR="0061195D" w:rsidRDefault="0061195D" w:rsidP="00AA2DE8">
      <w:pPr>
        <w:spacing w:after="0" w:line="240" w:lineRule="auto"/>
        <w:jc w:val="right"/>
        <w:rPr>
          <w:rFonts w:eastAsia="Arial" w:cstheme="minorHAnsi"/>
          <w:sz w:val="18"/>
          <w:szCs w:val="18"/>
        </w:rPr>
      </w:pPr>
    </w:p>
    <w:p w14:paraId="05942559" w14:textId="1F698872" w:rsidR="0061195D" w:rsidRDefault="0061195D" w:rsidP="00AA2DE8">
      <w:pPr>
        <w:spacing w:after="0" w:line="240" w:lineRule="auto"/>
        <w:jc w:val="right"/>
        <w:rPr>
          <w:rFonts w:eastAsia="Arial" w:cstheme="minorHAnsi"/>
          <w:sz w:val="18"/>
          <w:szCs w:val="18"/>
        </w:rPr>
      </w:pPr>
    </w:p>
    <w:p w14:paraId="2EA45156" w14:textId="70D11480" w:rsidR="0061195D" w:rsidRDefault="0061195D" w:rsidP="00AA2DE8">
      <w:pPr>
        <w:spacing w:after="0" w:line="240" w:lineRule="auto"/>
        <w:jc w:val="right"/>
        <w:rPr>
          <w:rFonts w:eastAsia="Arial" w:cstheme="minorHAnsi"/>
          <w:sz w:val="18"/>
          <w:szCs w:val="18"/>
        </w:rPr>
      </w:pPr>
    </w:p>
    <w:p w14:paraId="200C5E8D" w14:textId="1593F801" w:rsidR="0061195D" w:rsidRDefault="0061195D" w:rsidP="00AA2DE8">
      <w:pPr>
        <w:spacing w:after="0" w:line="240" w:lineRule="auto"/>
        <w:jc w:val="right"/>
        <w:rPr>
          <w:rFonts w:eastAsia="Arial" w:cstheme="minorHAnsi"/>
          <w:sz w:val="18"/>
          <w:szCs w:val="18"/>
        </w:rPr>
      </w:pPr>
    </w:p>
    <w:p w14:paraId="689DFB5A" w14:textId="4A9B0D2F" w:rsidR="0061195D" w:rsidRPr="00AA2DE8" w:rsidRDefault="0061195D" w:rsidP="00AA2DE8">
      <w:pPr>
        <w:spacing w:after="0" w:line="240" w:lineRule="auto"/>
        <w:jc w:val="right"/>
        <w:rPr>
          <w:rFonts w:eastAsia="Arial" w:cstheme="minorHAnsi"/>
          <w:sz w:val="18"/>
          <w:szCs w:val="18"/>
        </w:rPr>
      </w:pPr>
      <w:r>
        <w:rPr>
          <w:rFonts w:eastAsia="Arial" w:cstheme="minorHAnsi"/>
          <w:noProof/>
          <w:sz w:val="18"/>
          <w:szCs w:val="18"/>
        </w:rPr>
        <w:drawing>
          <wp:inline distT="0" distB="0" distL="0" distR="0" wp14:anchorId="269D10A5" wp14:editId="02BDF947">
            <wp:extent cx="5512991" cy="28956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247" cy="289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195D" w:rsidRPr="00AA2DE8" w:rsidSect="00AC6FD7">
      <w:headerReference w:type="default" r:id="rId15"/>
      <w:footerReference w:type="defaul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C75302" w14:textId="77777777" w:rsidR="00CA5178" w:rsidRDefault="00CA5178" w:rsidP="003B4838">
      <w:pPr>
        <w:spacing w:after="0" w:line="240" w:lineRule="auto"/>
      </w:pPr>
      <w:r>
        <w:separator/>
      </w:r>
    </w:p>
  </w:endnote>
  <w:endnote w:type="continuationSeparator" w:id="0">
    <w:p w14:paraId="0B812B01" w14:textId="77777777" w:rsidR="00CA5178" w:rsidRDefault="00CA5178" w:rsidP="003B4838">
      <w:pPr>
        <w:spacing w:after="0" w:line="240" w:lineRule="auto"/>
      </w:pPr>
      <w:r>
        <w:continuationSeparator/>
      </w:r>
    </w:p>
  </w:endnote>
  <w:endnote w:type="continuationNotice" w:id="1">
    <w:p w14:paraId="4F9F7424" w14:textId="77777777" w:rsidR="00CA5178" w:rsidRDefault="00CA517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07780001"/>
      <w:docPartObj>
        <w:docPartGallery w:val="Page Numbers (Bottom of Page)"/>
        <w:docPartUnique/>
      </w:docPartObj>
    </w:sdtPr>
    <w:sdtEndPr>
      <w:rPr>
        <w:rFonts w:ascii="Segoe UI" w:hAnsi="Segoe UI" w:cs="Segoe UI"/>
      </w:rPr>
    </w:sdtEndPr>
    <w:sdtContent>
      <w:p w14:paraId="5AA77C93" w14:textId="5DB041CA" w:rsidR="0035674E" w:rsidRPr="001D2955" w:rsidRDefault="0035674E" w:rsidP="001D2955">
        <w:pPr>
          <w:pStyle w:val="Piedepgina"/>
          <w:jc w:val="center"/>
          <w:rPr>
            <w:rFonts w:ascii="Segoe UI" w:hAnsi="Segoe UI" w:cs="Segoe UI"/>
          </w:rPr>
        </w:pPr>
        <w:r w:rsidRPr="0035674E">
          <w:rPr>
            <w:rFonts w:ascii="Segoe UI" w:hAnsi="Segoe UI" w:cs="Segoe UI"/>
          </w:rPr>
          <w:fldChar w:fldCharType="begin"/>
        </w:r>
        <w:r w:rsidRPr="0035674E">
          <w:rPr>
            <w:rFonts w:ascii="Segoe UI" w:hAnsi="Segoe UI" w:cs="Segoe UI"/>
          </w:rPr>
          <w:instrText>PAGE   \* MERGEFORMAT</w:instrText>
        </w:r>
        <w:r w:rsidRPr="0035674E">
          <w:rPr>
            <w:rFonts w:ascii="Segoe UI" w:hAnsi="Segoe UI" w:cs="Segoe UI"/>
          </w:rPr>
          <w:fldChar w:fldCharType="separate"/>
        </w:r>
        <w:r w:rsidRPr="0035674E">
          <w:rPr>
            <w:rFonts w:ascii="Segoe UI" w:hAnsi="Segoe UI" w:cs="Segoe UI"/>
            <w:lang w:val="es-ES"/>
          </w:rPr>
          <w:t>2</w:t>
        </w:r>
        <w:r w:rsidRPr="0035674E">
          <w:rPr>
            <w:rFonts w:ascii="Segoe UI" w:hAnsi="Segoe UI" w:cs="Segoe UI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5322B8" w14:textId="77777777" w:rsidR="00CA5178" w:rsidRDefault="00CA5178" w:rsidP="003B4838">
      <w:pPr>
        <w:spacing w:after="0" w:line="240" w:lineRule="auto"/>
      </w:pPr>
      <w:r>
        <w:separator/>
      </w:r>
    </w:p>
  </w:footnote>
  <w:footnote w:type="continuationSeparator" w:id="0">
    <w:p w14:paraId="4BD65264" w14:textId="77777777" w:rsidR="00CA5178" w:rsidRDefault="00CA5178" w:rsidP="003B4838">
      <w:pPr>
        <w:spacing w:after="0" w:line="240" w:lineRule="auto"/>
      </w:pPr>
      <w:r>
        <w:continuationSeparator/>
      </w:r>
    </w:p>
  </w:footnote>
  <w:footnote w:type="continuationNotice" w:id="1">
    <w:p w14:paraId="0B794FA4" w14:textId="77777777" w:rsidR="00CA5178" w:rsidRDefault="00CA517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E2397B" w14:textId="5583010F" w:rsidR="00B603C9" w:rsidRDefault="001D2955">
    <w:pPr>
      <w:pStyle w:val="Encabezad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BB53931" wp14:editId="5E9A56E6">
          <wp:simplePos x="0" y="0"/>
          <wp:positionH relativeFrom="column">
            <wp:posOffset>4503760</wp:posOffset>
          </wp:positionH>
          <wp:positionV relativeFrom="paragraph">
            <wp:posOffset>-30355</wp:posOffset>
          </wp:positionV>
          <wp:extent cx="1677405" cy="414397"/>
          <wp:effectExtent l="0" t="0" r="0" b="5080"/>
          <wp:wrapNone/>
          <wp:docPr id="952807903" name="Imagen 9528079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5909" cy="4164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603C9">
      <w:rPr>
        <w:noProof/>
      </w:rPr>
      <w:drawing>
        <wp:anchor distT="0" distB="0" distL="114300" distR="114300" simplePos="0" relativeHeight="251659264" behindDoc="0" locked="0" layoutInCell="1" allowOverlap="1" wp14:anchorId="66CAEDE3" wp14:editId="0D29B3A1">
          <wp:simplePos x="0" y="0"/>
          <wp:positionH relativeFrom="margin">
            <wp:align>left</wp:align>
          </wp:positionH>
          <wp:positionV relativeFrom="paragraph">
            <wp:posOffset>-204081</wp:posOffset>
          </wp:positionV>
          <wp:extent cx="1043940" cy="654685"/>
          <wp:effectExtent l="0" t="0" r="3810" b="0"/>
          <wp:wrapNone/>
          <wp:docPr id="527052968" name="Imagen 5270529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6546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603C9">
      <w:tab/>
    </w:r>
    <w:r w:rsidR="00B603C9">
      <w:tab/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Ro0I/aSkcbFZ5M" int2:id="3TY822SE">
      <int2:state int2:value="Rejected" int2:type="LegacyProofing"/>
    </int2:textHash>
    <int2:textHash int2:hashCode="eiIW7vcqypEbQL" int2:id="7nmxOSe2">
      <int2:state int2:value="Rejected" int2:type="LegacyProofing"/>
    </int2:textHash>
    <int2:textHash int2:hashCode="dpfjknViZqHKHd" int2:id="88u08v7G">
      <int2:state int2:value="Rejected" int2:type="LegacyProofing"/>
    </int2:textHash>
    <int2:textHash int2:hashCode="3MDGACgfKmO9bV" int2:id="BQ1VnRgW">
      <int2:state int2:value="Rejected" int2:type="LegacyProofing"/>
    </int2:textHash>
    <int2:textHash int2:hashCode="q9hr6JZsTPTlji" int2:id="CRMlLCAT">
      <int2:state int2:value="Rejected" int2:type="LegacyProofing"/>
    </int2:textHash>
    <int2:textHash int2:hashCode="72oKkMT86kPk9N" int2:id="DuM4TPFJ">
      <int2:state int2:value="Rejected" int2:type="LegacyProofing"/>
    </int2:textHash>
    <int2:textHash int2:hashCode="tqYaJmLur5ISA5" int2:id="EzjmRlzq">
      <int2:state int2:value="Rejected" int2:type="LegacyProofing"/>
    </int2:textHash>
    <int2:textHash int2:hashCode="gnqphfiQeEoc44" int2:id="HquW199X">
      <int2:state int2:value="Rejected" int2:type="LegacyProofing"/>
    </int2:textHash>
    <int2:textHash int2:hashCode="VhHolkfzznnvPl" int2:id="LaPmnvz7">
      <int2:state int2:value="Rejected" int2:type="LegacyProofing"/>
    </int2:textHash>
    <int2:textHash int2:hashCode="9ZXVJWnT5FPFwl" int2:id="N5u3neUG">
      <int2:state int2:value="Rejected" int2:type="LegacyProofing"/>
    </int2:textHash>
    <int2:textHash int2:hashCode="fOJ/CjrNEeUJZk" int2:id="Nq7Ff1GW">
      <int2:state int2:value="Rejected" int2:type="LegacyProofing"/>
    </int2:textHash>
    <int2:textHash int2:hashCode="85dpgXifmcJCK1" int2:id="O9ozE5Ee">
      <int2:state int2:value="Rejected" int2:type="LegacyProofing"/>
    </int2:textHash>
    <int2:textHash int2:hashCode="m3hNw3ZX8GsFw0" int2:id="PQ5b185z">
      <int2:state int2:value="Rejected" int2:type="LegacyProofing"/>
    </int2:textHash>
    <int2:textHash int2:hashCode="i2zSEjJiuNJaHs" int2:id="T9mNJENF">
      <int2:state int2:value="Rejected" int2:type="LegacyProofing"/>
    </int2:textHash>
    <int2:textHash int2:hashCode="3abxY2zid8fmyc" int2:id="Uq9GDNml">
      <int2:state int2:value="Rejected" int2:type="LegacyProofing"/>
    </int2:textHash>
    <int2:textHash int2:hashCode="rdMIR9x/w+Sl3X" int2:id="UuGD9sCd">
      <int2:state int2:value="Rejected" int2:type="LegacyProofing"/>
    </int2:textHash>
    <int2:textHash int2:hashCode="rzFxQ/kwZgjyjs" int2:id="ZgihH6Ji">
      <int2:state int2:value="Rejected" int2:type="LegacyProofing"/>
    </int2:textHash>
    <int2:textHash int2:hashCode="kjkjLSlxQLTZEd" int2:id="ajE8d8qJ">
      <int2:state int2:value="Rejected" int2:type="LegacyProofing"/>
    </int2:textHash>
    <int2:textHash int2:hashCode="7xnIHCwY1srnSV" int2:id="c75bfFZf">
      <int2:state int2:value="Rejected" int2:type="LegacyProofing"/>
    </int2:textHash>
    <int2:textHash int2:hashCode="7erK1NJb6eaOrr" int2:id="dL7giInh">
      <int2:state int2:value="Rejected" int2:type="LegacyProofing"/>
    </int2:textHash>
    <int2:textHash int2:hashCode="30BHLnPKWE5+oW" int2:id="faAdnI5j">
      <int2:state int2:value="Rejected" int2:type="LegacyProofing"/>
    </int2:textHash>
    <int2:textHash int2:hashCode="Z61aB6K5meOPIi" int2:id="k69PwsQA">
      <int2:state int2:value="Rejected" int2:type="LegacyProofing"/>
    </int2:textHash>
    <int2:textHash int2:hashCode="+n2DeR2nVBhBpZ" int2:id="lmLEv0Gd">
      <int2:state int2:value="Rejected" int2:type="LegacyProofing"/>
    </int2:textHash>
    <int2:textHash int2:hashCode="2xPU38ufUuOhgj" int2:id="sP0E6RTR">
      <int2:state int2:value="Rejected" int2:type="LegacyProofing"/>
    </int2:textHash>
    <int2:textHash int2:hashCode="SXXfmKpmWhCJFn" int2:id="yCljmoSZ">
      <int2:state int2:value="Rejected" int2:type="LegacyProofing"/>
    </int2:textHash>
    <int2:textHash int2:hashCode="kNaEn8zGWII9sY" int2:id="z3vIzY1L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64050B"/>
    <w:multiLevelType w:val="hybridMultilevel"/>
    <w:tmpl w:val="5FD8705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4F6C82"/>
    <w:multiLevelType w:val="hybridMultilevel"/>
    <w:tmpl w:val="CF4C2C62"/>
    <w:lvl w:ilvl="0" w:tplc="139C86F8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85072D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D106A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E943D1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DC60B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C0B3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E35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9164D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F3A12A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F1323F"/>
    <w:multiLevelType w:val="multilevel"/>
    <w:tmpl w:val="8F984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85475DF"/>
    <w:multiLevelType w:val="multilevel"/>
    <w:tmpl w:val="FCDC35F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D878FC"/>
    <w:multiLevelType w:val="multilevel"/>
    <w:tmpl w:val="7518B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6A41CD"/>
    <w:multiLevelType w:val="multilevel"/>
    <w:tmpl w:val="369C5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302191"/>
    <w:multiLevelType w:val="multilevel"/>
    <w:tmpl w:val="D0CA8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8643A8"/>
    <w:multiLevelType w:val="hybridMultilevel"/>
    <w:tmpl w:val="5418B346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AE1F2B"/>
    <w:multiLevelType w:val="hybridMultilevel"/>
    <w:tmpl w:val="670A7E5A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9" w15:restartNumberingAfterBreak="0">
    <w:nsid w:val="395B13AA"/>
    <w:multiLevelType w:val="multilevel"/>
    <w:tmpl w:val="CF4C2C6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0" w15:restartNumberingAfterBreak="0">
    <w:nsid w:val="400A0284"/>
    <w:multiLevelType w:val="hybridMultilevel"/>
    <w:tmpl w:val="30E6647E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11" w15:restartNumberingAfterBreak="0">
    <w:nsid w:val="431825BB"/>
    <w:multiLevelType w:val="multilevel"/>
    <w:tmpl w:val="3B408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5CC747F"/>
    <w:multiLevelType w:val="hybridMultilevel"/>
    <w:tmpl w:val="0409000F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13" w15:restartNumberingAfterBreak="0">
    <w:nsid w:val="483B3CB0"/>
    <w:multiLevelType w:val="hybridMultilevel"/>
    <w:tmpl w:val="0409000F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14" w15:restartNumberingAfterBreak="0">
    <w:nsid w:val="494342B4"/>
    <w:multiLevelType w:val="multilevel"/>
    <w:tmpl w:val="6F80E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27932DD"/>
    <w:multiLevelType w:val="multilevel"/>
    <w:tmpl w:val="8F984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46E565F"/>
    <w:multiLevelType w:val="multilevel"/>
    <w:tmpl w:val="8FA67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4EB7CD8"/>
    <w:multiLevelType w:val="hybridMultilevel"/>
    <w:tmpl w:val="81E48D6C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18" w15:restartNumberingAfterBreak="0">
    <w:nsid w:val="560373E5"/>
    <w:multiLevelType w:val="hybridMultilevel"/>
    <w:tmpl w:val="9BC8D934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19" w15:restartNumberingAfterBreak="0">
    <w:nsid w:val="5FBB5002"/>
    <w:multiLevelType w:val="hybridMultilevel"/>
    <w:tmpl w:val="A61057CE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20" w15:restartNumberingAfterBreak="0">
    <w:nsid w:val="6B986D79"/>
    <w:multiLevelType w:val="hybridMultilevel"/>
    <w:tmpl w:val="299220DC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21" w15:restartNumberingAfterBreak="0">
    <w:nsid w:val="76A73D1A"/>
    <w:multiLevelType w:val="multilevel"/>
    <w:tmpl w:val="BCDCDB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sz w:val="28"/>
        <w:szCs w:val="36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A67099E"/>
    <w:multiLevelType w:val="hybridMultilevel"/>
    <w:tmpl w:val="280E05AC"/>
    <w:lvl w:ilvl="0" w:tplc="5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int="default"/>
        <w:sz w:val="2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hint="default"/>
        <w:sz w:val="20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hint="default"/>
        <w:sz w:val="20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hint="default"/>
        <w:sz w:val="20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hint="default"/>
        <w:sz w:val="20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hint="default"/>
        <w:sz w:val="20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hint="default"/>
        <w:sz w:val="20"/>
      </w:rPr>
    </w:lvl>
  </w:abstractNum>
  <w:abstractNum w:abstractNumId="23" w15:restartNumberingAfterBreak="0">
    <w:nsid w:val="7FC90B3D"/>
    <w:multiLevelType w:val="hybridMultilevel"/>
    <w:tmpl w:val="CF4C2C62"/>
    <w:lvl w:ilvl="0" w:tplc="C0CCEA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B14DE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08DA9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9E6A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76AD7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322A09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A4AF05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DDC9DA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84081B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1"/>
  </w:num>
  <w:num w:numId="3">
    <w:abstractNumId w:val="3"/>
  </w:num>
  <w:num w:numId="4">
    <w:abstractNumId w:val="13"/>
  </w:num>
  <w:num w:numId="5">
    <w:abstractNumId w:val="12"/>
  </w:num>
  <w:num w:numId="6">
    <w:abstractNumId w:val="22"/>
  </w:num>
  <w:num w:numId="7">
    <w:abstractNumId w:val="19"/>
  </w:num>
  <w:num w:numId="8">
    <w:abstractNumId w:val="8"/>
  </w:num>
  <w:num w:numId="9">
    <w:abstractNumId w:val="10"/>
  </w:num>
  <w:num w:numId="10">
    <w:abstractNumId w:val="20"/>
  </w:num>
  <w:num w:numId="11">
    <w:abstractNumId w:val="17"/>
  </w:num>
  <w:num w:numId="12">
    <w:abstractNumId w:val="18"/>
  </w:num>
  <w:num w:numId="13">
    <w:abstractNumId w:val="2"/>
  </w:num>
  <w:num w:numId="14">
    <w:abstractNumId w:val="15"/>
  </w:num>
  <w:num w:numId="15">
    <w:abstractNumId w:val="9"/>
  </w:num>
  <w:num w:numId="16">
    <w:abstractNumId w:val="16"/>
  </w:num>
  <w:num w:numId="17">
    <w:abstractNumId w:val="4"/>
  </w:num>
  <w:num w:numId="18">
    <w:abstractNumId w:val="11"/>
  </w:num>
  <w:num w:numId="19">
    <w:abstractNumId w:val="7"/>
  </w:num>
  <w:num w:numId="20">
    <w:abstractNumId w:val="14"/>
  </w:num>
  <w:num w:numId="21">
    <w:abstractNumId w:val="5"/>
  </w:num>
  <w:num w:numId="22">
    <w:abstractNumId w:val="6"/>
  </w:num>
  <w:num w:numId="23">
    <w:abstractNumId w:val="23"/>
  </w:num>
  <w:num w:numId="24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4644"/>
    <w:rsid w:val="000004C4"/>
    <w:rsid w:val="00000A3E"/>
    <w:rsid w:val="0000167B"/>
    <w:rsid w:val="000026F9"/>
    <w:rsid w:val="00006B3C"/>
    <w:rsid w:val="000107A7"/>
    <w:rsid w:val="00010BBB"/>
    <w:rsid w:val="0001289F"/>
    <w:rsid w:val="00012E51"/>
    <w:rsid w:val="00013329"/>
    <w:rsid w:val="000140DB"/>
    <w:rsid w:val="00015A24"/>
    <w:rsid w:val="00016817"/>
    <w:rsid w:val="00016CC8"/>
    <w:rsid w:val="00016D5F"/>
    <w:rsid w:val="000177F6"/>
    <w:rsid w:val="00017EB8"/>
    <w:rsid w:val="000203E8"/>
    <w:rsid w:val="000207FD"/>
    <w:rsid w:val="00023D64"/>
    <w:rsid w:val="0002543C"/>
    <w:rsid w:val="0002729F"/>
    <w:rsid w:val="0002770D"/>
    <w:rsid w:val="00030B1A"/>
    <w:rsid w:val="0003255A"/>
    <w:rsid w:val="0003442B"/>
    <w:rsid w:val="000350B4"/>
    <w:rsid w:val="000357E6"/>
    <w:rsid w:val="00036874"/>
    <w:rsid w:val="000372A6"/>
    <w:rsid w:val="00037D30"/>
    <w:rsid w:val="00040D96"/>
    <w:rsid w:val="00040EEA"/>
    <w:rsid w:val="000451BD"/>
    <w:rsid w:val="000461BD"/>
    <w:rsid w:val="000462F1"/>
    <w:rsid w:val="0004C1C1"/>
    <w:rsid w:val="0005058D"/>
    <w:rsid w:val="000507C3"/>
    <w:rsid w:val="000565FC"/>
    <w:rsid w:val="0005676B"/>
    <w:rsid w:val="0005691E"/>
    <w:rsid w:val="000600EF"/>
    <w:rsid w:val="0006104B"/>
    <w:rsid w:val="00062455"/>
    <w:rsid w:val="00062794"/>
    <w:rsid w:val="0006688C"/>
    <w:rsid w:val="00067511"/>
    <w:rsid w:val="00070AB1"/>
    <w:rsid w:val="0007101E"/>
    <w:rsid w:val="000721ED"/>
    <w:rsid w:val="000728D2"/>
    <w:rsid w:val="00072F64"/>
    <w:rsid w:val="00073735"/>
    <w:rsid w:val="00074B0F"/>
    <w:rsid w:val="000771B5"/>
    <w:rsid w:val="000801FD"/>
    <w:rsid w:val="00080CEA"/>
    <w:rsid w:val="00080ED1"/>
    <w:rsid w:val="000816A6"/>
    <w:rsid w:val="00081CEA"/>
    <w:rsid w:val="00083049"/>
    <w:rsid w:val="000836D9"/>
    <w:rsid w:val="00084314"/>
    <w:rsid w:val="00086D15"/>
    <w:rsid w:val="00087610"/>
    <w:rsid w:val="000912ED"/>
    <w:rsid w:val="00092A26"/>
    <w:rsid w:val="00093FF9"/>
    <w:rsid w:val="000940EF"/>
    <w:rsid w:val="00094723"/>
    <w:rsid w:val="0009535C"/>
    <w:rsid w:val="000955B0"/>
    <w:rsid w:val="000A0ACC"/>
    <w:rsid w:val="000A1DA0"/>
    <w:rsid w:val="000A2D30"/>
    <w:rsid w:val="000A4A2F"/>
    <w:rsid w:val="000A4B8C"/>
    <w:rsid w:val="000A774E"/>
    <w:rsid w:val="000A78D4"/>
    <w:rsid w:val="000A7E7E"/>
    <w:rsid w:val="000B5453"/>
    <w:rsid w:val="000C0427"/>
    <w:rsid w:val="000C04EA"/>
    <w:rsid w:val="000C08AE"/>
    <w:rsid w:val="000C0E78"/>
    <w:rsid w:val="000C0EE4"/>
    <w:rsid w:val="000C1735"/>
    <w:rsid w:val="000C30CB"/>
    <w:rsid w:val="000C498D"/>
    <w:rsid w:val="000C600B"/>
    <w:rsid w:val="000C6116"/>
    <w:rsid w:val="000D28E1"/>
    <w:rsid w:val="000D38F9"/>
    <w:rsid w:val="000D556D"/>
    <w:rsid w:val="000D6F08"/>
    <w:rsid w:val="000D794C"/>
    <w:rsid w:val="000E0001"/>
    <w:rsid w:val="000E19E9"/>
    <w:rsid w:val="000E1A47"/>
    <w:rsid w:val="000E2B0A"/>
    <w:rsid w:val="000E39D0"/>
    <w:rsid w:val="000E3C0D"/>
    <w:rsid w:val="000E3DED"/>
    <w:rsid w:val="000E3FB8"/>
    <w:rsid w:val="000E440D"/>
    <w:rsid w:val="000E4ED1"/>
    <w:rsid w:val="000F004C"/>
    <w:rsid w:val="000F1F92"/>
    <w:rsid w:val="000F3209"/>
    <w:rsid w:val="000F381E"/>
    <w:rsid w:val="000F4DFA"/>
    <w:rsid w:val="000F4E7A"/>
    <w:rsid w:val="000F56C7"/>
    <w:rsid w:val="00103601"/>
    <w:rsid w:val="00103AE2"/>
    <w:rsid w:val="00104D3A"/>
    <w:rsid w:val="001067B0"/>
    <w:rsid w:val="00110556"/>
    <w:rsid w:val="001115EB"/>
    <w:rsid w:val="001125E6"/>
    <w:rsid w:val="0011578B"/>
    <w:rsid w:val="00115A6F"/>
    <w:rsid w:val="0011620C"/>
    <w:rsid w:val="001170C3"/>
    <w:rsid w:val="001177F8"/>
    <w:rsid w:val="001201F2"/>
    <w:rsid w:val="001229BC"/>
    <w:rsid w:val="00123776"/>
    <w:rsid w:val="00124ADA"/>
    <w:rsid w:val="00124D78"/>
    <w:rsid w:val="00126A8D"/>
    <w:rsid w:val="00126E85"/>
    <w:rsid w:val="001270EF"/>
    <w:rsid w:val="001300C6"/>
    <w:rsid w:val="001303F8"/>
    <w:rsid w:val="00130906"/>
    <w:rsid w:val="001312BE"/>
    <w:rsid w:val="001328F6"/>
    <w:rsid w:val="0013361F"/>
    <w:rsid w:val="00133B11"/>
    <w:rsid w:val="00136129"/>
    <w:rsid w:val="001407F0"/>
    <w:rsid w:val="001431C9"/>
    <w:rsid w:val="00143A37"/>
    <w:rsid w:val="00144CF8"/>
    <w:rsid w:val="00144E13"/>
    <w:rsid w:val="001467B0"/>
    <w:rsid w:val="0015122C"/>
    <w:rsid w:val="0015321D"/>
    <w:rsid w:val="001539C2"/>
    <w:rsid w:val="0015573B"/>
    <w:rsid w:val="00155BD5"/>
    <w:rsid w:val="00157075"/>
    <w:rsid w:val="0016076B"/>
    <w:rsid w:val="001634F7"/>
    <w:rsid w:val="001642E8"/>
    <w:rsid w:val="00164568"/>
    <w:rsid w:val="00164723"/>
    <w:rsid w:val="00166294"/>
    <w:rsid w:val="00166A94"/>
    <w:rsid w:val="00167707"/>
    <w:rsid w:val="0017018E"/>
    <w:rsid w:val="00170636"/>
    <w:rsid w:val="00170C6B"/>
    <w:rsid w:val="00171954"/>
    <w:rsid w:val="00171C97"/>
    <w:rsid w:val="00173311"/>
    <w:rsid w:val="00176965"/>
    <w:rsid w:val="00177F2A"/>
    <w:rsid w:val="001805A6"/>
    <w:rsid w:val="00181032"/>
    <w:rsid w:val="001812A5"/>
    <w:rsid w:val="001843FD"/>
    <w:rsid w:val="00185A93"/>
    <w:rsid w:val="00185FD3"/>
    <w:rsid w:val="00186198"/>
    <w:rsid w:val="001865A7"/>
    <w:rsid w:val="00186647"/>
    <w:rsid w:val="00186A5E"/>
    <w:rsid w:val="00190AC3"/>
    <w:rsid w:val="00190CA5"/>
    <w:rsid w:val="00191C71"/>
    <w:rsid w:val="00191F59"/>
    <w:rsid w:val="001960FC"/>
    <w:rsid w:val="00197152"/>
    <w:rsid w:val="001A309A"/>
    <w:rsid w:val="001A3732"/>
    <w:rsid w:val="001A4E33"/>
    <w:rsid w:val="001A5A55"/>
    <w:rsid w:val="001A794C"/>
    <w:rsid w:val="001B047F"/>
    <w:rsid w:val="001B04C5"/>
    <w:rsid w:val="001B1933"/>
    <w:rsid w:val="001B3646"/>
    <w:rsid w:val="001B4A5A"/>
    <w:rsid w:val="001B5605"/>
    <w:rsid w:val="001B668F"/>
    <w:rsid w:val="001C0604"/>
    <w:rsid w:val="001C0641"/>
    <w:rsid w:val="001C15EF"/>
    <w:rsid w:val="001C2F12"/>
    <w:rsid w:val="001C4354"/>
    <w:rsid w:val="001C437B"/>
    <w:rsid w:val="001C4BD4"/>
    <w:rsid w:val="001C6523"/>
    <w:rsid w:val="001C70B2"/>
    <w:rsid w:val="001D1186"/>
    <w:rsid w:val="001D19D3"/>
    <w:rsid w:val="001D2955"/>
    <w:rsid w:val="001D3143"/>
    <w:rsid w:val="001D342E"/>
    <w:rsid w:val="001D37CF"/>
    <w:rsid w:val="001D4928"/>
    <w:rsid w:val="001D751D"/>
    <w:rsid w:val="001E027C"/>
    <w:rsid w:val="001E087B"/>
    <w:rsid w:val="001E2A43"/>
    <w:rsid w:val="001E3EEB"/>
    <w:rsid w:val="001E53C6"/>
    <w:rsid w:val="001E68A8"/>
    <w:rsid w:val="001E79EA"/>
    <w:rsid w:val="001F007D"/>
    <w:rsid w:val="001F085A"/>
    <w:rsid w:val="001F141C"/>
    <w:rsid w:val="001F1569"/>
    <w:rsid w:val="001F175B"/>
    <w:rsid w:val="001F247B"/>
    <w:rsid w:val="001F2B42"/>
    <w:rsid w:val="001F3E55"/>
    <w:rsid w:val="001F59CF"/>
    <w:rsid w:val="001F645A"/>
    <w:rsid w:val="001F6B73"/>
    <w:rsid w:val="001F6B8B"/>
    <w:rsid w:val="00200BB2"/>
    <w:rsid w:val="002011EE"/>
    <w:rsid w:val="00201407"/>
    <w:rsid w:val="0020613A"/>
    <w:rsid w:val="00206457"/>
    <w:rsid w:val="00213D09"/>
    <w:rsid w:val="00214FA7"/>
    <w:rsid w:val="00216136"/>
    <w:rsid w:val="002253A2"/>
    <w:rsid w:val="00234380"/>
    <w:rsid w:val="00234DAA"/>
    <w:rsid w:val="00237581"/>
    <w:rsid w:val="0023782E"/>
    <w:rsid w:val="00240C52"/>
    <w:rsid w:val="00246B74"/>
    <w:rsid w:val="00246DC9"/>
    <w:rsid w:val="002472B9"/>
    <w:rsid w:val="002473A9"/>
    <w:rsid w:val="002501BA"/>
    <w:rsid w:val="00250555"/>
    <w:rsid w:val="002526B5"/>
    <w:rsid w:val="0025642C"/>
    <w:rsid w:val="00256EB2"/>
    <w:rsid w:val="002577C0"/>
    <w:rsid w:val="0025797A"/>
    <w:rsid w:val="00261345"/>
    <w:rsid w:val="0026160E"/>
    <w:rsid w:val="00262520"/>
    <w:rsid w:val="002638AA"/>
    <w:rsid w:val="00264868"/>
    <w:rsid w:val="00267F86"/>
    <w:rsid w:val="00270B7F"/>
    <w:rsid w:val="00271D59"/>
    <w:rsid w:val="002748E4"/>
    <w:rsid w:val="00274D65"/>
    <w:rsid w:val="00274EB0"/>
    <w:rsid w:val="00274F22"/>
    <w:rsid w:val="00275002"/>
    <w:rsid w:val="002759D2"/>
    <w:rsid w:val="0027782D"/>
    <w:rsid w:val="00280884"/>
    <w:rsid w:val="002809C1"/>
    <w:rsid w:val="00280A8F"/>
    <w:rsid w:val="00280DA5"/>
    <w:rsid w:val="00282DE5"/>
    <w:rsid w:val="00283099"/>
    <w:rsid w:val="002852CB"/>
    <w:rsid w:val="00285A8C"/>
    <w:rsid w:val="00286740"/>
    <w:rsid w:val="002876BE"/>
    <w:rsid w:val="00290B07"/>
    <w:rsid w:val="00291037"/>
    <w:rsid w:val="002929CE"/>
    <w:rsid w:val="0029516C"/>
    <w:rsid w:val="002974AD"/>
    <w:rsid w:val="002977DB"/>
    <w:rsid w:val="0029BE1A"/>
    <w:rsid w:val="002A23BF"/>
    <w:rsid w:val="002A263E"/>
    <w:rsid w:val="002A2A50"/>
    <w:rsid w:val="002A2AF5"/>
    <w:rsid w:val="002A2CF4"/>
    <w:rsid w:val="002A33A2"/>
    <w:rsid w:val="002A3A79"/>
    <w:rsid w:val="002A54DA"/>
    <w:rsid w:val="002A5B34"/>
    <w:rsid w:val="002A5BAC"/>
    <w:rsid w:val="002A5BDD"/>
    <w:rsid w:val="002B1427"/>
    <w:rsid w:val="002B3417"/>
    <w:rsid w:val="002B44E9"/>
    <w:rsid w:val="002B57F7"/>
    <w:rsid w:val="002B5B26"/>
    <w:rsid w:val="002B64A3"/>
    <w:rsid w:val="002B66B4"/>
    <w:rsid w:val="002B72A5"/>
    <w:rsid w:val="002B7B55"/>
    <w:rsid w:val="002C1879"/>
    <w:rsid w:val="002C49F1"/>
    <w:rsid w:val="002C515B"/>
    <w:rsid w:val="002C66CD"/>
    <w:rsid w:val="002C6D15"/>
    <w:rsid w:val="002D087D"/>
    <w:rsid w:val="002D7E76"/>
    <w:rsid w:val="002E0307"/>
    <w:rsid w:val="002E0BEA"/>
    <w:rsid w:val="002E0C7B"/>
    <w:rsid w:val="002E0EA5"/>
    <w:rsid w:val="002E12E5"/>
    <w:rsid w:val="002E205C"/>
    <w:rsid w:val="002E23A8"/>
    <w:rsid w:val="002E25C3"/>
    <w:rsid w:val="002E6AA2"/>
    <w:rsid w:val="002E6C0E"/>
    <w:rsid w:val="002E7D64"/>
    <w:rsid w:val="002F00FA"/>
    <w:rsid w:val="002F08C5"/>
    <w:rsid w:val="002F12C9"/>
    <w:rsid w:val="002F1B0A"/>
    <w:rsid w:val="002F1EFB"/>
    <w:rsid w:val="002F20C7"/>
    <w:rsid w:val="002F2671"/>
    <w:rsid w:val="002F2954"/>
    <w:rsid w:val="002F33C8"/>
    <w:rsid w:val="002F4644"/>
    <w:rsid w:val="002F513A"/>
    <w:rsid w:val="002F575B"/>
    <w:rsid w:val="002F5796"/>
    <w:rsid w:val="002F579F"/>
    <w:rsid w:val="002F57CC"/>
    <w:rsid w:val="002F6634"/>
    <w:rsid w:val="002F7AE8"/>
    <w:rsid w:val="00301A50"/>
    <w:rsid w:val="00305E11"/>
    <w:rsid w:val="00307CEA"/>
    <w:rsid w:val="003126C6"/>
    <w:rsid w:val="00315C44"/>
    <w:rsid w:val="0032052D"/>
    <w:rsid w:val="00320CB4"/>
    <w:rsid w:val="00322221"/>
    <w:rsid w:val="0032269D"/>
    <w:rsid w:val="00322817"/>
    <w:rsid w:val="003232E7"/>
    <w:rsid w:val="00324AA8"/>
    <w:rsid w:val="00324B44"/>
    <w:rsid w:val="00326F06"/>
    <w:rsid w:val="00330881"/>
    <w:rsid w:val="00330C17"/>
    <w:rsid w:val="00331F29"/>
    <w:rsid w:val="003331EF"/>
    <w:rsid w:val="00335102"/>
    <w:rsid w:val="00336AB3"/>
    <w:rsid w:val="003372F5"/>
    <w:rsid w:val="003373BF"/>
    <w:rsid w:val="00337BD4"/>
    <w:rsid w:val="00337FAD"/>
    <w:rsid w:val="00341F01"/>
    <w:rsid w:val="003425C3"/>
    <w:rsid w:val="00343EDB"/>
    <w:rsid w:val="00344202"/>
    <w:rsid w:val="003455A1"/>
    <w:rsid w:val="00345725"/>
    <w:rsid w:val="003464C0"/>
    <w:rsid w:val="00346F1B"/>
    <w:rsid w:val="003470CE"/>
    <w:rsid w:val="00347506"/>
    <w:rsid w:val="003519E6"/>
    <w:rsid w:val="003554D7"/>
    <w:rsid w:val="0035653C"/>
    <w:rsid w:val="0035674E"/>
    <w:rsid w:val="003573BA"/>
    <w:rsid w:val="00357A48"/>
    <w:rsid w:val="0036128E"/>
    <w:rsid w:val="0036649D"/>
    <w:rsid w:val="0036693A"/>
    <w:rsid w:val="00367968"/>
    <w:rsid w:val="00370DC4"/>
    <w:rsid w:val="00370DE6"/>
    <w:rsid w:val="00373564"/>
    <w:rsid w:val="00373EAC"/>
    <w:rsid w:val="00376AE0"/>
    <w:rsid w:val="003771CD"/>
    <w:rsid w:val="00377286"/>
    <w:rsid w:val="00380CBB"/>
    <w:rsid w:val="00382B04"/>
    <w:rsid w:val="00384E87"/>
    <w:rsid w:val="00386C85"/>
    <w:rsid w:val="003930B3"/>
    <w:rsid w:val="00393300"/>
    <w:rsid w:val="00393C9A"/>
    <w:rsid w:val="0039404E"/>
    <w:rsid w:val="00396556"/>
    <w:rsid w:val="00396847"/>
    <w:rsid w:val="003973BF"/>
    <w:rsid w:val="00397D15"/>
    <w:rsid w:val="00397E00"/>
    <w:rsid w:val="003A0775"/>
    <w:rsid w:val="003A07F3"/>
    <w:rsid w:val="003A099A"/>
    <w:rsid w:val="003A2C3A"/>
    <w:rsid w:val="003A524C"/>
    <w:rsid w:val="003B0380"/>
    <w:rsid w:val="003B4245"/>
    <w:rsid w:val="003B4838"/>
    <w:rsid w:val="003B4875"/>
    <w:rsid w:val="003B510D"/>
    <w:rsid w:val="003B6CC4"/>
    <w:rsid w:val="003C187B"/>
    <w:rsid w:val="003C1C70"/>
    <w:rsid w:val="003C2014"/>
    <w:rsid w:val="003C2310"/>
    <w:rsid w:val="003C310D"/>
    <w:rsid w:val="003C3672"/>
    <w:rsid w:val="003C5FA1"/>
    <w:rsid w:val="003C6FD1"/>
    <w:rsid w:val="003C71A8"/>
    <w:rsid w:val="003C7485"/>
    <w:rsid w:val="003C7F13"/>
    <w:rsid w:val="003D0946"/>
    <w:rsid w:val="003D1F1F"/>
    <w:rsid w:val="003D330A"/>
    <w:rsid w:val="003D436E"/>
    <w:rsid w:val="003D508B"/>
    <w:rsid w:val="003D576E"/>
    <w:rsid w:val="003D5B5C"/>
    <w:rsid w:val="003E1547"/>
    <w:rsid w:val="003E17F8"/>
    <w:rsid w:val="003E43F7"/>
    <w:rsid w:val="003E74A0"/>
    <w:rsid w:val="003E7E1B"/>
    <w:rsid w:val="003F1277"/>
    <w:rsid w:val="003F175B"/>
    <w:rsid w:val="003F3616"/>
    <w:rsid w:val="003F5249"/>
    <w:rsid w:val="003F76F1"/>
    <w:rsid w:val="003F7ABD"/>
    <w:rsid w:val="00401483"/>
    <w:rsid w:val="004014E7"/>
    <w:rsid w:val="00402DB8"/>
    <w:rsid w:val="00404327"/>
    <w:rsid w:val="004054D3"/>
    <w:rsid w:val="004065C7"/>
    <w:rsid w:val="00407FC1"/>
    <w:rsid w:val="0041099E"/>
    <w:rsid w:val="00412446"/>
    <w:rsid w:val="00413166"/>
    <w:rsid w:val="00413D55"/>
    <w:rsid w:val="00414276"/>
    <w:rsid w:val="00414C2B"/>
    <w:rsid w:val="00414C6F"/>
    <w:rsid w:val="00415D1F"/>
    <w:rsid w:val="00416042"/>
    <w:rsid w:val="00417EAE"/>
    <w:rsid w:val="00421481"/>
    <w:rsid w:val="00421B58"/>
    <w:rsid w:val="00421C74"/>
    <w:rsid w:val="004226C3"/>
    <w:rsid w:val="00422ABE"/>
    <w:rsid w:val="00425AA1"/>
    <w:rsid w:val="00425C39"/>
    <w:rsid w:val="00427E42"/>
    <w:rsid w:val="0043064D"/>
    <w:rsid w:val="0043095F"/>
    <w:rsid w:val="00431ED6"/>
    <w:rsid w:val="00433772"/>
    <w:rsid w:val="00436A12"/>
    <w:rsid w:val="00437921"/>
    <w:rsid w:val="00442C91"/>
    <w:rsid w:val="00442ECA"/>
    <w:rsid w:val="00443D49"/>
    <w:rsid w:val="00443FD6"/>
    <w:rsid w:val="00444D6A"/>
    <w:rsid w:val="00444F11"/>
    <w:rsid w:val="004521FA"/>
    <w:rsid w:val="004548EE"/>
    <w:rsid w:val="00454E5E"/>
    <w:rsid w:val="00455D78"/>
    <w:rsid w:val="004567A7"/>
    <w:rsid w:val="00456956"/>
    <w:rsid w:val="00457372"/>
    <w:rsid w:val="004574AC"/>
    <w:rsid w:val="00457810"/>
    <w:rsid w:val="00457DBD"/>
    <w:rsid w:val="00461A0D"/>
    <w:rsid w:val="00461B6A"/>
    <w:rsid w:val="0046345F"/>
    <w:rsid w:val="004638C8"/>
    <w:rsid w:val="00463D1E"/>
    <w:rsid w:val="004645EF"/>
    <w:rsid w:val="00465D40"/>
    <w:rsid w:val="004666BD"/>
    <w:rsid w:val="0047199B"/>
    <w:rsid w:val="0047263F"/>
    <w:rsid w:val="0047308D"/>
    <w:rsid w:val="00476B3D"/>
    <w:rsid w:val="004779E8"/>
    <w:rsid w:val="0048084E"/>
    <w:rsid w:val="00482060"/>
    <w:rsid w:val="00482257"/>
    <w:rsid w:val="00482662"/>
    <w:rsid w:val="004846A9"/>
    <w:rsid w:val="004873FA"/>
    <w:rsid w:val="00487BF7"/>
    <w:rsid w:val="004905E8"/>
    <w:rsid w:val="00490CD9"/>
    <w:rsid w:val="00490E8E"/>
    <w:rsid w:val="0049173B"/>
    <w:rsid w:val="00496DFF"/>
    <w:rsid w:val="00497A3F"/>
    <w:rsid w:val="00497C36"/>
    <w:rsid w:val="00497E5B"/>
    <w:rsid w:val="004A0F60"/>
    <w:rsid w:val="004A1070"/>
    <w:rsid w:val="004A24C4"/>
    <w:rsid w:val="004A2845"/>
    <w:rsid w:val="004A2C2D"/>
    <w:rsid w:val="004A68F8"/>
    <w:rsid w:val="004A74A8"/>
    <w:rsid w:val="004B0774"/>
    <w:rsid w:val="004B1ECE"/>
    <w:rsid w:val="004B28C0"/>
    <w:rsid w:val="004B38B5"/>
    <w:rsid w:val="004B4644"/>
    <w:rsid w:val="004B518F"/>
    <w:rsid w:val="004B7CEC"/>
    <w:rsid w:val="004C076B"/>
    <w:rsid w:val="004C106F"/>
    <w:rsid w:val="004C196F"/>
    <w:rsid w:val="004C1AD2"/>
    <w:rsid w:val="004C25AE"/>
    <w:rsid w:val="004C264A"/>
    <w:rsid w:val="004C298F"/>
    <w:rsid w:val="004C2BAE"/>
    <w:rsid w:val="004C2C37"/>
    <w:rsid w:val="004C4793"/>
    <w:rsid w:val="004C6A08"/>
    <w:rsid w:val="004C6DB8"/>
    <w:rsid w:val="004D1C01"/>
    <w:rsid w:val="004D2795"/>
    <w:rsid w:val="004D4C83"/>
    <w:rsid w:val="004D59B5"/>
    <w:rsid w:val="004D72C8"/>
    <w:rsid w:val="004E3675"/>
    <w:rsid w:val="004E448F"/>
    <w:rsid w:val="004E49CC"/>
    <w:rsid w:val="004E54A7"/>
    <w:rsid w:val="004E7F67"/>
    <w:rsid w:val="004F245E"/>
    <w:rsid w:val="004F288F"/>
    <w:rsid w:val="004F4716"/>
    <w:rsid w:val="004F4CF0"/>
    <w:rsid w:val="004F50A4"/>
    <w:rsid w:val="004F50D5"/>
    <w:rsid w:val="004F565E"/>
    <w:rsid w:val="004F68DB"/>
    <w:rsid w:val="004F7DB1"/>
    <w:rsid w:val="005006E2"/>
    <w:rsid w:val="00501597"/>
    <w:rsid w:val="005020AD"/>
    <w:rsid w:val="00504B7F"/>
    <w:rsid w:val="00505020"/>
    <w:rsid w:val="005060E7"/>
    <w:rsid w:val="00506269"/>
    <w:rsid w:val="00506D90"/>
    <w:rsid w:val="00507470"/>
    <w:rsid w:val="00507DEF"/>
    <w:rsid w:val="0051086A"/>
    <w:rsid w:val="00510948"/>
    <w:rsid w:val="00512165"/>
    <w:rsid w:val="00512411"/>
    <w:rsid w:val="00512731"/>
    <w:rsid w:val="00515632"/>
    <w:rsid w:val="00515B18"/>
    <w:rsid w:val="00520E5C"/>
    <w:rsid w:val="00520F13"/>
    <w:rsid w:val="005211FB"/>
    <w:rsid w:val="00521D8E"/>
    <w:rsid w:val="00522046"/>
    <w:rsid w:val="0052302E"/>
    <w:rsid w:val="005231D1"/>
    <w:rsid w:val="005304A8"/>
    <w:rsid w:val="0053446D"/>
    <w:rsid w:val="00534E15"/>
    <w:rsid w:val="0053668F"/>
    <w:rsid w:val="00537206"/>
    <w:rsid w:val="005425FC"/>
    <w:rsid w:val="00542AFA"/>
    <w:rsid w:val="00543DC9"/>
    <w:rsid w:val="005454AF"/>
    <w:rsid w:val="00545A3A"/>
    <w:rsid w:val="00545F0D"/>
    <w:rsid w:val="00546247"/>
    <w:rsid w:val="0054667D"/>
    <w:rsid w:val="00547E4C"/>
    <w:rsid w:val="00547F70"/>
    <w:rsid w:val="00550931"/>
    <w:rsid w:val="005513A2"/>
    <w:rsid w:val="00551523"/>
    <w:rsid w:val="00551870"/>
    <w:rsid w:val="00552AC6"/>
    <w:rsid w:val="00553C10"/>
    <w:rsid w:val="00561B10"/>
    <w:rsid w:val="00561BDE"/>
    <w:rsid w:val="00561E79"/>
    <w:rsid w:val="00562C2D"/>
    <w:rsid w:val="00562C47"/>
    <w:rsid w:val="00564748"/>
    <w:rsid w:val="005650D9"/>
    <w:rsid w:val="00571781"/>
    <w:rsid w:val="00572657"/>
    <w:rsid w:val="005727B8"/>
    <w:rsid w:val="00572F32"/>
    <w:rsid w:val="005735CA"/>
    <w:rsid w:val="00573E56"/>
    <w:rsid w:val="0057547B"/>
    <w:rsid w:val="00575AE2"/>
    <w:rsid w:val="0058079C"/>
    <w:rsid w:val="00581872"/>
    <w:rsid w:val="00582EC4"/>
    <w:rsid w:val="00584CAC"/>
    <w:rsid w:val="00585232"/>
    <w:rsid w:val="0058523E"/>
    <w:rsid w:val="00590D5E"/>
    <w:rsid w:val="00591CDD"/>
    <w:rsid w:val="00592820"/>
    <w:rsid w:val="00594885"/>
    <w:rsid w:val="0059531E"/>
    <w:rsid w:val="005962EB"/>
    <w:rsid w:val="005A3322"/>
    <w:rsid w:val="005A4366"/>
    <w:rsid w:val="005A4F8A"/>
    <w:rsid w:val="005A57BA"/>
    <w:rsid w:val="005A7D67"/>
    <w:rsid w:val="005A7F87"/>
    <w:rsid w:val="005B05D4"/>
    <w:rsid w:val="005B1438"/>
    <w:rsid w:val="005B17E1"/>
    <w:rsid w:val="005B1F24"/>
    <w:rsid w:val="005B2750"/>
    <w:rsid w:val="005B5FED"/>
    <w:rsid w:val="005B63FD"/>
    <w:rsid w:val="005B6CA3"/>
    <w:rsid w:val="005B7136"/>
    <w:rsid w:val="005B71B5"/>
    <w:rsid w:val="005C01D6"/>
    <w:rsid w:val="005C063D"/>
    <w:rsid w:val="005C0C44"/>
    <w:rsid w:val="005C13DD"/>
    <w:rsid w:val="005C1DFE"/>
    <w:rsid w:val="005C2764"/>
    <w:rsid w:val="005C2E06"/>
    <w:rsid w:val="005C3978"/>
    <w:rsid w:val="005C4FC2"/>
    <w:rsid w:val="005C5CBC"/>
    <w:rsid w:val="005C5DD2"/>
    <w:rsid w:val="005D0DB8"/>
    <w:rsid w:val="005D4EC6"/>
    <w:rsid w:val="005D582E"/>
    <w:rsid w:val="005D6510"/>
    <w:rsid w:val="005D679F"/>
    <w:rsid w:val="005D6A18"/>
    <w:rsid w:val="005D6C79"/>
    <w:rsid w:val="005D7387"/>
    <w:rsid w:val="005D7F5D"/>
    <w:rsid w:val="005E12F8"/>
    <w:rsid w:val="005E2369"/>
    <w:rsid w:val="005E3EB6"/>
    <w:rsid w:val="005E6324"/>
    <w:rsid w:val="005E6545"/>
    <w:rsid w:val="005E6ED4"/>
    <w:rsid w:val="005F07E2"/>
    <w:rsid w:val="005F0B16"/>
    <w:rsid w:val="005F1014"/>
    <w:rsid w:val="005F11E9"/>
    <w:rsid w:val="005F2136"/>
    <w:rsid w:val="005F4B81"/>
    <w:rsid w:val="005F563E"/>
    <w:rsid w:val="005F5656"/>
    <w:rsid w:val="005F7AC7"/>
    <w:rsid w:val="006002CE"/>
    <w:rsid w:val="00601CA7"/>
    <w:rsid w:val="00601D45"/>
    <w:rsid w:val="00601E47"/>
    <w:rsid w:val="0060505D"/>
    <w:rsid w:val="0060506F"/>
    <w:rsid w:val="00606865"/>
    <w:rsid w:val="0060703E"/>
    <w:rsid w:val="0061069F"/>
    <w:rsid w:val="006113F6"/>
    <w:rsid w:val="0061195D"/>
    <w:rsid w:val="00611F23"/>
    <w:rsid w:val="006126FB"/>
    <w:rsid w:val="00615654"/>
    <w:rsid w:val="0061606E"/>
    <w:rsid w:val="00616A3F"/>
    <w:rsid w:val="00622EC7"/>
    <w:rsid w:val="0062369D"/>
    <w:rsid w:val="00624024"/>
    <w:rsid w:val="00626C6E"/>
    <w:rsid w:val="00630453"/>
    <w:rsid w:val="006306D3"/>
    <w:rsid w:val="006314FC"/>
    <w:rsid w:val="00633A02"/>
    <w:rsid w:val="00633A8A"/>
    <w:rsid w:val="00635672"/>
    <w:rsid w:val="00635CF4"/>
    <w:rsid w:val="006366D6"/>
    <w:rsid w:val="0063742C"/>
    <w:rsid w:val="00641018"/>
    <w:rsid w:val="006419ED"/>
    <w:rsid w:val="00642299"/>
    <w:rsid w:val="0064271F"/>
    <w:rsid w:val="0064287F"/>
    <w:rsid w:val="00642A2A"/>
    <w:rsid w:val="00643C46"/>
    <w:rsid w:val="00643FAE"/>
    <w:rsid w:val="00647A05"/>
    <w:rsid w:val="006519FA"/>
    <w:rsid w:val="00651BB0"/>
    <w:rsid w:val="006528FF"/>
    <w:rsid w:val="00653D8F"/>
    <w:rsid w:val="0065470B"/>
    <w:rsid w:val="006548AB"/>
    <w:rsid w:val="00654F4B"/>
    <w:rsid w:val="00662D51"/>
    <w:rsid w:val="006633E6"/>
    <w:rsid w:val="00663B7A"/>
    <w:rsid w:val="00664116"/>
    <w:rsid w:val="00664A3C"/>
    <w:rsid w:val="0066510A"/>
    <w:rsid w:val="00665FA7"/>
    <w:rsid w:val="006668F5"/>
    <w:rsid w:val="00667500"/>
    <w:rsid w:val="00672F77"/>
    <w:rsid w:val="00673C21"/>
    <w:rsid w:val="00673E2C"/>
    <w:rsid w:val="006744BB"/>
    <w:rsid w:val="0067560E"/>
    <w:rsid w:val="00675F46"/>
    <w:rsid w:val="00685831"/>
    <w:rsid w:val="006861A6"/>
    <w:rsid w:val="006913CB"/>
    <w:rsid w:val="0069212B"/>
    <w:rsid w:val="00694B87"/>
    <w:rsid w:val="00697E0E"/>
    <w:rsid w:val="006A12FF"/>
    <w:rsid w:val="006A1B3C"/>
    <w:rsid w:val="006A22A9"/>
    <w:rsid w:val="006A322F"/>
    <w:rsid w:val="006A34A5"/>
    <w:rsid w:val="006A4D87"/>
    <w:rsid w:val="006A502D"/>
    <w:rsid w:val="006A53AE"/>
    <w:rsid w:val="006A64F9"/>
    <w:rsid w:val="006A7180"/>
    <w:rsid w:val="006A770D"/>
    <w:rsid w:val="006B01BA"/>
    <w:rsid w:val="006B1A7B"/>
    <w:rsid w:val="006B2DFA"/>
    <w:rsid w:val="006B3558"/>
    <w:rsid w:val="006B3972"/>
    <w:rsid w:val="006B6258"/>
    <w:rsid w:val="006B6A3F"/>
    <w:rsid w:val="006B7F7E"/>
    <w:rsid w:val="006C1919"/>
    <w:rsid w:val="006C1B37"/>
    <w:rsid w:val="006C23B1"/>
    <w:rsid w:val="006C298E"/>
    <w:rsid w:val="006C2C2E"/>
    <w:rsid w:val="006C4E44"/>
    <w:rsid w:val="006C6CA9"/>
    <w:rsid w:val="006C6FDC"/>
    <w:rsid w:val="006D0C3F"/>
    <w:rsid w:val="006D17F2"/>
    <w:rsid w:val="006D501C"/>
    <w:rsid w:val="006D5081"/>
    <w:rsid w:val="006D5B01"/>
    <w:rsid w:val="006D6EE9"/>
    <w:rsid w:val="006D742C"/>
    <w:rsid w:val="006E1B10"/>
    <w:rsid w:val="006E1F9A"/>
    <w:rsid w:val="006E2555"/>
    <w:rsid w:val="006E54EC"/>
    <w:rsid w:val="006E5D42"/>
    <w:rsid w:val="006E62C6"/>
    <w:rsid w:val="006E66FC"/>
    <w:rsid w:val="006E68A8"/>
    <w:rsid w:val="006E7119"/>
    <w:rsid w:val="006E7B12"/>
    <w:rsid w:val="006F1525"/>
    <w:rsid w:val="006F2994"/>
    <w:rsid w:val="006F2B6B"/>
    <w:rsid w:val="006F3FDE"/>
    <w:rsid w:val="006F526C"/>
    <w:rsid w:val="006F588D"/>
    <w:rsid w:val="006F5D2E"/>
    <w:rsid w:val="006F62D7"/>
    <w:rsid w:val="006F657D"/>
    <w:rsid w:val="00700F29"/>
    <w:rsid w:val="00702677"/>
    <w:rsid w:val="0070365F"/>
    <w:rsid w:val="00704FDC"/>
    <w:rsid w:val="00705317"/>
    <w:rsid w:val="00705868"/>
    <w:rsid w:val="00705869"/>
    <w:rsid w:val="00705D90"/>
    <w:rsid w:val="007100AA"/>
    <w:rsid w:val="00714710"/>
    <w:rsid w:val="00715216"/>
    <w:rsid w:val="00715855"/>
    <w:rsid w:val="00716CE1"/>
    <w:rsid w:val="00717864"/>
    <w:rsid w:val="00717DB5"/>
    <w:rsid w:val="00724161"/>
    <w:rsid w:val="007252BE"/>
    <w:rsid w:val="00725A23"/>
    <w:rsid w:val="00725C94"/>
    <w:rsid w:val="00726A34"/>
    <w:rsid w:val="00727383"/>
    <w:rsid w:val="00731320"/>
    <w:rsid w:val="0073375A"/>
    <w:rsid w:val="00734601"/>
    <w:rsid w:val="0073626F"/>
    <w:rsid w:val="00736B67"/>
    <w:rsid w:val="00736E61"/>
    <w:rsid w:val="0074039C"/>
    <w:rsid w:val="007415BE"/>
    <w:rsid w:val="00743751"/>
    <w:rsid w:val="00743AC0"/>
    <w:rsid w:val="007442FA"/>
    <w:rsid w:val="007451AA"/>
    <w:rsid w:val="00745EF4"/>
    <w:rsid w:val="007463C3"/>
    <w:rsid w:val="00746D29"/>
    <w:rsid w:val="0074769D"/>
    <w:rsid w:val="007504FD"/>
    <w:rsid w:val="00750D7E"/>
    <w:rsid w:val="00751B69"/>
    <w:rsid w:val="00751EF2"/>
    <w:rsid w:val="00754926"/>
    <w:rsid w:val="007556AA"/>
    <w:rsid w:val="00761F3A"/>
    <w:rsid w:val="00762207"/>
    <w:rsid w:val="00765675"/>
    <w:rsid w:val="00765F04"/>
    <w:rsid w:val="00767174"/>
    <w:rsid w:val="00771075"/>
    <w:rsid w:val="007716A0"/>
    <w:rsid w:val="00774C2C"/>
    <w:rsid w:val="007758F3"/>
    <w:rsid w:val="00776815"/>
    <w:rsid w:val="00776FEC"/>
    <w:rsid w:val="00780E66"/>
    <w:rsid w:val="00781B74"/>
    <w:rsid w:val="00782B47"/>
    <w:rsid w:val="00782D31"/>
    <w:rsid w:val="0078306E"/>
    <w:rsid w:val="007842E3"/>
    <w:rsid w:val="00787560"/>
    <w:rsid w:val="007907F5"/>
    <w:rsid w:val="00792566"/>
    <w:rsid w:val="007934CB"/>
    <w:rsid w:val="00794F49"/>
    <w:rsid w:val="007962CF"/>
    <w:rsid w:val="00796A91"/>
    <w:rsid w:val="0079772A"/>
    <w:rsid w:val="00797CF5"/>
    <w:rsid w:val="007A0012"/>
    <w:rsid w:val="007A02BB"/>
    <w:rsid w:val="007A0FC9"/>
    <w:rsid w:val="007A13B2"/>
    <w:rsid w:val="007A167D"/>
    <w:rsid w:val="007A197D"/>
    <w:rsid w:val="007A5FAF"/>
    <w:rsid w:val="007A5FBE"/>
    <w:rsid w:val="007A5FE6"/>
    <w:rsid w:val="007A60CA"/>
    <w:rsid w:val="007A6A0A"/>
    <w:rsid w:val="007A7ABE"/>
    <w:rsid w:val="007A7D73"/>
    <w:rsid w:val="007B0536"/>
    <w:rsid w:val="007B3B35"/>
    <w:rsid w:val="007B6293"/>
    <w:rsid w:val="007B778E"/>
    <w:rsid w:val="007C0BFF"/>
    <w:rsid w:val="007C2DC9"/>
    <w:rsid w:val="007C3B49"/>
    <w:rsid w:val="007C4511"/>
    <w:rsid w:val="007C48C7"/>
    <w:rsid w:val="007C5A4A"/>
    <w:rsid w:val="007C7DB6"/>
    <w:rsid w:val="007D10CA"/>
    <w:rsid w:val="007D38C2"/>
    <w:rsid w:val="007D3931"/>
    <w:rsid w:val="007D4388"/>
    <w:rsid w:val="007D4ECB"/>
    <w:rsid w:val="007D5402"/>
    <w:rsid w:val="007D76A5"/>
    <w:rsid w:val="007D7922"/>
    <w:rsid w:val="007E3584"/>
    <w:rsid w:val="007E3D2B"/>
    <w:rsid w:val="007E4116"/>
    <w:rsid w:val="007E4571"/>
    <w:rsid w:val="007E4BD1"/>
    <w:rsid w:val="007F0552"/>
    <w:rsid w:val="007F2869"/>
    <w:rsid w:val="007F3C6D"/>
    <w:rsid w:val="007F3FEF"/>
    <w:rsid w:val="007F4569"/>
    <w:rsid w:val="007F4A60"/>
    <w:rsid w:val="007F4BE6"/>
    <w:rsid w:val="007F72F6"/>
    <w:rsid w:val="007F7824"/>
    <w:rsid w:val="007F7DEB"/>
    <w:rsid w:val="007FBB3F"/>
    <w:rsid w:val="00800AD8"/>
    <w:rsid w:val="00803B62"/>
    <w:rsid w:val="008049E9"/>
    <w:rsid w:val="00804F78"/>
    <w:rsid w:val="00806183"/>
    <w:rsid w:val="0080630D"/>
    <w:rsid w:val="00810358"/>
    <w:rsid w:val="008118CC"/>
    <w:rsid w:val="00812CDC"/>
    <w:rsid w:val="008135FF"/>
    <w:rsid w:val="0081385C"/>
    <w:rsid w:val="00813939"/>
    <w:rsid w:val="0081597B"/>
    <w:rsid w:val="008160DB"/>
    <w:rsid w:val="008169B6"/>
    <w:rsid w:val="00820569"/>
    <w:rsid w:val="008207DA"/>
    <w:rsid w:val="00821EC3"/>
    <w:rsid w:val="00821ED3"/>
    <w:rsid w:val="00822BD8"/>
    <w:rsid w:val="0082335D"/>
    <w:rsid w:val="0082343B"/>
    <w:rsid w:val="00823678"/>
    <w:rsid w:val="00825CA6"/>
    <w:rsid w:val="0082727A"/>
    <w:rsid w:val="008304E8"/>
    <w:rsid w:val="00832527"/>
    <w:rsid w:val="00833C11"/>
    <w:rsid w:val="008346AD"/>
    <w:rsid w:val="008350E0"/>
    <w:rsid w:val="008358F4"/>
    <w:rsid w:val="00835F0B"/>
    <w:rsid w:val="00836C87"/>
    <w:rsid w:val="008373A2"/>
    <w:rsid w:val="00837FF5"/>
    <w:rsid w:val="008406F0"/>
    <w:rsid w:val="00841563"/>
    <w:rsid w:val="00842B45"/>
    <w:rsid w:val="00844D2D"/>
    <w:rsid w:val="00850D99"/>
    <w:rsid w:val="0085232D"/>
    <w:rsid w:val="008531D9"/>
    <w:rsid w:val="00854D60"/>
    <w:rsid w:val="0085527E"/>
    <w:rsid w:val="00855A4E"/>
    <w:rsid w:val="008562C3"/>
    <w:rsid w:val="008568E3"/>
    <w:rsid w:val="00857A29"/>
    <w:rsid w:val="008600E6"/>
    <w:rsid w:val="00861069"/>
    <w:rsid w:val="00861E8D"/>
    <w:rsid w:val="00862441"/>
    <w:rsid w:val="00864007"/>
    <w:rsid w:val="00865632"/>
    <w:rsid w:val="0086656B"/>
    <w:rsid w:val="008700D7"/>
    <w:rsid w:val="00872F61"/>
    <w:rsid w:val="00876D65"/>
    <w:rsid w:val="00877F29"/>
    <w:rsid w:val="00882F05"/>
    <w:rsid w:val="00884229"/>
    <w:rsid w:val="00886C72"/>
    <w:rsid w:val="0089056D"/>
    <w:rsid w:val="00891072"/>
    <w:rsid w:val="0089157A"/>
    <w:rsid w:val="00892B34"/>
    <w:rsid w:val="00892B72"/>
    <w:rsid w:val="00892C7A"/>
    <w:rsid w:val="00892D0F"/>
    <w:rsid w:val="008935EA"/>
    <w:rsid w:val="00893A33"/>
    <w:rsid w:val="00894A12"/>
    <w:rsid w:val="00894E9B"/>
    <w:rsid w:val="0089775F"/>
    <w:rsid w:val="008A044E"/>
    <w:rsid w:val="008A16D4"/>
    <w:rsid w:val="008A1AAC"/>
    <w:rsid w:val="008A2322"/>
    <w:rsid w:val="008A3DEB"/>
    <w:rsid w:val="008A3DF8"/>
    <w:rsid w:val="008A4440"/>
    <w:rsid w:val="008A5661"/>
    <w:rsid w:val="008A6478"/>
    <w:rsid w:val="008A6EF9"/>
    <w:rsid w:val="008B146D"/>
    <w:rsid w:val="008B152F"/>
    <w:rsid w:val="008B2AAD"/>
    <w:rsid w:val="008B55D6"/>
    <w:rsid w:val="008B5EEB"/>
    <w:rsid w:val="008C16D6"/>
    <w:rsid w:val="008C2185"/>
    <w:rsid w:val="008C2A90"/>
    <w:rsid w:val="008C2FC3"/>
    <w:rsid w:val="008C43BC"/>
    <w:rsid w:val="008C614C"/>
    <w:rsid w:val="008C6CB1"/>
    <w:rsid w:val="008C718C"/>
    <w:rsid w:val="008C734C"/>
    <w:rsid w:val="008D0CA5"/>
    <w:rsid w:val="008D1D00"/>
    <w:rsid w:val="008D27B2"/>
    <w:rsid w:val="008D3607"/>
    <w:rsid w:val="008D4D56"/>
    <w:rsid w:val="008D6AC8"/>
    <w:rsid w:val="008E2400"/>
    <w:rsid w:val="008E2DD4"/>
    <w:rsid w:val="008E5938"/>
    <w:rsid w:val="008E5BA5"/>
    <w:rsid w:val="008F0072"/>
    <w:rsid w:val="008F27EE"/>
    <w:rsid w:val="008F3248"/>
    <w:rsid w:val="008F34AC"/>
    <w:rsid w:val="008F3A86"/>
    <w:rsid w:val="008F443A"/>
    <w:rsid w:val="008F44F2"/>
    <w:rsid w:val="008F47CB"/>
    <w:rsid w:val="008F4851"/>
    <w:rsid w:val="008F5AB5"/>
    <w:rsid w:val="008F6676"/>
    <w:rsid w:val="008F679E"/>
    <w:rsid w:val="008F68DA"/>
    <w:rsid w:val="00900B31"/>
    <w:rsid w:val="0090269A"/>
    <w:rsid w:val="00903F93"/>
    <w:rsid w:val="00904B58"/>
    <w:rsid w:val="00905B1F"/>
    <w:rsid w:val="00906810"/>
    <w:rsid w:val="00906901"/>
    <w:rsid w:val="009074A7"/>
    <w:rsid w:val="009103F1"/>
    <w:rsid w:val="00910691"/>
    <w:rsid w:val="009115E0"/>
    <w:rsid w:val="009116A6"/>
    <w:rsid w:val="00914403"/>
    <w:rsid w:val="00914CE9"/>
    <w:rsid w:val="00915AD5"/>
    <w:rsid w:val="00916563"/>
    <w:rsid w:val="00916674"/>
    <w:rsid w:val="009179CD"/>
    <w:rsid w:val="00920D7F"/>
    <w:rsid w:val="00922AD5"/>
    <w:rsid w:val="0092376B"/>
    <w:rsid w:val="0092414C"/>
    <w:rsid w:val="009267DB"/>
    <w:rsid w:val="0092717F"/>
    <w:rsid w:val="009271A3"/>
    <w:rsid w:val="00927E6C"/>
    <w:rsid w:val="009301AD"/>
    <w:rsid w:val="00930E51"/>
    <w:rsid w:val="009310FE"/>
    <w:rsid w:val="00931718"/>
    <w:rsid w:val="00931F94"/>
    <w:rsid w:val="00933822"/>
    <w:rsid w:val="00935961"/>
    <w:rsid w:val="009367C3"/>
    <w:rsid w:val="00937E85"/>
    <w:rsid w:val="009402F3"/>
    <w:rsid w:val="009404D1"/>
    <w:rsid w:val="00942782"/>
    <w:rsid w:val="0094349F"/>
    <w:rsid w:val="009470F8"/>
    <w:rsid w:val="009520BD"/>
    <w:rsid w:val="0095225A"/>
    <w:rsid w:val="00953131"/>
    <w:rsid w:val="00953A18"/>
    <w:rsid w:val="0095403E"/>
    <w:rsid w:val="009563D9"/>
    <w:rsid w:val="00957607"/>
    <w:rsid w:val="00957D65"/>
    <w:rsid w:val="00961456"/>
    <w:rsid w:val="009620A2"/>
    <w:rsid w:val="00962939"/>
    <w:rsid w:val="00962DD1"/>
    <w:rsid w:val="00962EE9"/>
    <w:rsid w:val="0096362E"/>
    <w:rsid w:val="00964E91"/>
    <w:rsid w:val="00965F5E"/>
    <w:rsid w:val="0096607D"/>
    <w:rsid w:val="009662C6"/>
    <w:rsid w:val="009665F9"/>
    <w:rsid w:val="00966E0B"/>
    <w:rsid w:val="009679FF"/>
    <w:rsid w:val="00967F05"/>
    <w:rsid w:val="00974997"/>
    <w:rsid w:val="00974E11"/>
    <w:rsid w:val="00975014"/>
    <w:rsid w:val="00975162"/>
    <w:rsid w:val="00975445"/>
    <w:rsid w:val="0097739C"/>
    <w:rsid w:val="00981CC2"/>
    <w:rsid w:val="009820F8"/>
    <w:rsid w:val="00982577"/>
    <w:rsid w:val="00982C76"/>
    <w:rsid w:val="00983792"/>
    <w:rsid w:val="009838C6"/>
    <w:rsid w:val="009844B2"/>
    <w:rsid w:val="009854D9"/>
    <w:rsid w:val="00986180"/>
    <w:rsid w:val="0098700B"/>
    <w:rsid w:val="00987309"/>
    <w:rsid w:val="00987BCB"/>
    <w:rsid w:val="009900DF"/>
    <w:rsid w:val="00991650"/>
    <w:rsid w:val="00992C1E"/>
    <w:rsid w:val="00993160"/>
    <w:rsid w:val="00996C26"/>
    <w:rsid w:val="00997332"/>
    <w:rsid w:val="00997A3E"/>
    <w:rsid w:val="009A1609"/>
    <w:rsid w:val="009A2512"/>
    <w:rsid w:val="009A2D15"/>
    <w:rsid w:val="009A3A10"/>
    <w:rsid w:val="009A3F62"/>
    <w:rsid w:val="009A4204"/>
    <w:rsid w:val="009A464F"/>
    <w:rsid w:val="009A56E7"/>
    <w:rsid w:val="009AF3C4"/>
    <w:rsid w:val="009B14B0"/>
    <w:rsid w:val="009B290B"/>
    <w:rsid w:val="009B2D22"/>
    <w:rsid w:val="009B728C"/>
    <w:rsid w:val="009C23B7"/>
    <w:rsid w:val="009C4EA7"/>
    <w:rsid w:val="009C5653"/>
    <w:rsid w:val="009C5740"/>
    <w:rsid w:val="009C69C2"/>
    <w:rsid w:val="009C6A0F"/>
    <w:rsid w:val="009D0E77"/>
    <w:rsid w:val="009D247F"/>
    <w:rsid w:val="009D2B2C"/>
    <w:rsid w:val="009D30BF"/>
    <w:rsid w:val="009D4087"/>
    <w:rsid w:val="009D49AA"/>
    <w:rsid w:val="009E1CA2"/>
    <w:rsid w:val="009E2126"/>
    <w:rsid w:val="009E3023"/>
    <w:rsid w:val="009E3340"/>
    <w:rsid w:val="009E34B1"/>
    <w:rsid w:val="009E34D9"/>
    <w:rsid w:val="009E3CA3"/>
    <w:rsid w:val="009E6663"/>
    <w:rsid w:val="009E98D2"/>
    <w:rsid w:val="009F11AE"/>
    <w:rsid w:val="009F29FC"/>
    <w:rsid w:val="00A000B8"/>
    <w:rsid w:val="00A00D1D"/>
    <w:rsid w:val="00A03ED5"/>
    <w:rsid w:val="00A04BA2"/>
    <w:rsid w:val="00A07CEF"/>
    <w:rsid w:val="00A1018F"/>
    <w:rsid w:val="00A11145"/>
    <w:rsid w:val="00A12F12"/>
    <w:rsid w:val="00A139C5"/>
    <w:rsid w:val="00A13B37"/>
    <w:rsid w:val="00A13BAF"/>
    <w:rsid w:val="00A15684"/>
    <w:rsid w:val="00A1694B"/>
    <w:rsid w:val="00A16DC8"/>
    <w:rsid w:val="00A16DE3"/>
    <w:rsid w:val="00A16E46"/>
    <w:rsid w:val="00A1774C"/>
    <w:rsid w:val="00A21374"/>
    <w:rsid w:val="00A219E9"/>
    <w:rsid w:val="00A22527"/>
    <w:rsid w:val="00A22923"/>
    <w:rsid w:val="00A22B10"/>
    <w:rsid w:val="00A22E05"/>
    <w:rsid w:val="00A22EFD"/>
    <w:rsid w:val="00A24727"/>
    <w:rsid w:val="00A24EE9"/>
    <w:rsid w:val="00A26072"/>
    <w:rsid w:val="00A269AF"/>
    <w:rsid w:val="00A279D8"/>
    <w:rsid w:val="00A3094C"/>
    <w:rsid w:val="00A314A7"/>
    <w:rsid w:val="00A31D0B"/>
    <w:rsid w:val="00A32467"/>
    <w:rsid w:val="00A3275B"/>
    <w:rsid w:val="00A32F88"/>
    <w:rsid w:val="00A33C62"/>
    <w:rsid w:val="00A35F33"/>
    <w:rsid w:val="00A367D1"/>
    <w:rsid w:val="00A37C7A"/>
    <w:rsid w:val="00A405FE"/>
    <w:rsid w:val="00A42F74"/>
    <w:rsid w:val="00A4576C"/>
    <w:rsid w:val="00A45B7C"/>
    <w:rsid w:val="00A46ECA"/>
    <w:rsid w:val="00A47147"/>
    <w:rsid w:val="00A4761E"/>
    <w:rsid w:val="00A47A11"/>
    <w:rsid w:val="00A47CF7"/>
    <w:rsid w:val="00A507F1"/>
    <w:rsid w:val="00A50C37"/>
    <w:rsid w:val="00A53D3A"/>
    <w:rsid w:val="00A543D7"/>
    <w:rsid w:val="00A54528"/>
    <w:rsid w:val="00A56877"/>
    <w:rsid w:val="00A56A93"/>
    <w:rsid w:val="00A5763C"/>
    <w:rsid w:val="00A57877"/>
    <w:rsid w:val="00A601C6"/>
    <w:rsid w:val="00A60D96"/>
    <w:rsid w:val="00A625A7"/>
    <w:rsid w:val="00A62D19"/>
    <w:rsid w:val="00A641A6"/>
    <w:rsid w:val="00A6517C"/>
    <w:rsid w:val="00A66F4D"/>
    <w:rsid w:val="00A7051D"/>
    <w:rsid w:val="00A70C84"/>
    <w:rsid w:val="00A7282D"/>
    <w:rsid w:val="00A72AB0"/>
    <w:rsid w:val="00A76572"/>
    <w:rsid w:val="00A7761D"/>
    <w:rsid w:val="00A81038"/>
    <w:rsid w:val="00A819AC"/>
    <w:rsid w:val="00A84E08"/>
    <w:rsid w:val="00A86004"/>
    <w:rsid w:val="00A86E9F"/>
    <w:rsid w:val="00A8724A"/>
    <w:rsid w:val="00A8724D"/>
    <w:rsid w:val="00A8789C"/>
    <w:rsid w:val="00A90029"/>
    <w:rsid w:val="00A91E9A"/>
    <w:rsid w:val="00A93EC0"/>
    <w:rsid w:val="00A93F9F"/>
    <w:rsid w:val="00A944B2"/>
    <w:rsid w:val="00A94E9E"/>
    <w:rsid w:val="00A94F0A"/>
    <w:rsid w:val="00A95B83"/>
    <w:rsid w:val="00A967AE"/>
    <w:rsid w:val="00A97AA9"/>
    <w:rsid w:val="00AA2178"/>
    <w:rsid w:val="00AA2DE8"/>
    <w:rsid w:val="00AA3B63"/>
    <w:rsid w:val="00AA4AB1"/>
    <w:rsid w:val="00AA53A5"/>
    <w:rsid w:val="00AA7802"/>
    <w:rsid w:val="00AB1C4C"/>
    <w:rsid w:val="00AB3B98"/>
    <w:rsid w:val="00AB40A9"/>
    <w:rsid w:val="00AB5018"/>
    <w:rsid w:val="00AB5662"/>
    <w:rsid w:val="00AC2095"/>
    <w:rsid w:val="00AC2447"/>
    <w:rsid w:val="00AC246B"/>
    <w:rsid w:val="00AC26C2"/>
    <w:rsid w:val="00AC2BA7"/>
    <w:rsid w:val="00AC5B86"/>
    <w:rsid w:val="00AC6FD7"/>
    <w:rsid w:val="00AD15FE"/>
    <w:rsid w:val="00AD2A50"/>
    <w:rsid w:val="00AD3160"/>
    <w:rsid w:val="00AD3783"/>
    <w:rsid w:val="00AD47BA"/>
    <w:rsid w:val="00AD485A"/>
    <w:rsid w:val="00AD4E31"/>
    <w:rsid w:val="00AD518C"/>
    <w:rsid w:val="00AD5A48"/>
    <w:rsid w:val="00AE0364"/>
    <w:rsid w:val="00AE1027"/>
    <w:rsid w:val="00AE3731"/>
    <w:rsid w:val="00AE3AA8"/>
    <w:rsid w:val="00AE469E"/>
    <w:rsid w:val="00AE4802"/>
    <w:rsid w:val="00AE49AD"/>
    <w:rsid w:val="00AE6464"/>
    <w:rsid w:val="00AF0212"/>
    <w:rsid w:val="00AF1091"/>
    <w:rsid w:val="00AF2920"/>
    <w:rsid w:val="00AF3696"/>
    <w:rsid w:val="00AF6C01"/>
    <w:rsid w:val="00AF75CC"/>
    <w:rsid w:val="00AF7F51"/>
    <w:rsid w:val="00B01D6B"/>
    <w:rsid w:val="00B0212B"/>
    <w:rsid w:val="00B036E1"/>
    <w:rsid w:val="00B04CF0"/>
    <w:rsid w:val="00B05316"/>
    <w:rsid w:val="00B054A9"/>
    <w:rsid w:val="00B05C96"/>
    <w:rsid w:val="00B06028"/>
    <w:rsid w:val="00B06FD7"/>
    <w:rsid w:val="00B07C8B"/>
    <w:rsid w:val="00B07EBC"/>
    <w:rsid w:val="00B10CD8"/>
    <w:rsid w:val="00B12501"/>
    <w:rsid w:val="00B125E3"/>
    <w:rsid w:val="00B12D4A"/>
    <w:rsid w:val="00B133DD"/>
    <w:rsid w:val="00B13FB7"/>
    <w:rsid w:val="00B159C6"/>
    <w:rsid w:val="00B17D76"/>
    <w:rsid w:val="00B20FC3"/>
    <w:rsid w:val="00B223AF"/>
    <w:rsid w:val="00B23647"/>
    <w:rsid w:val="00B2483D"/>
    <w:rsid w:val="00B26B0B"/>
    <w:rsid w:val="00B27EA0"/>
    <w:rsid w:val="00B336B9"/>
    <w:rsid w:val="00B348F5"/>
    <w:rsid w:val="00B36385"/>
    <w:rsid w:val="00B3695B"/>
    <w:rsid w:val="00B37096"/>
    <w:rsid w:val="00B37879"/>
    <w:rsid w:val="00B37DD2"/>
    <w:rsid w:val="00B404CC"/>
    <w:rsid w:val="00B41AF7"/>
    <w:rsid w:val="00B43A33"/>
    <w:rsid w:val="00B44194"/>
    <w:rsid w:val="00B460AA"/>
    <w:rsid w:val="00B53919"/>
    <w:rsid w:val="00B539B8"/>
    <w:rsid w:val="00B53E31"/>
    <w:rsid w:val="00B550B4"/>
    <w:rsid w:val="00B55545"/>
    <w:rsid w:val="00B5725B"/>
    <w:rsid w:val="00B603C9"/>
    <w:rsid w:val="00B62672"/>
    <w:rsid w:val="00B62F23"/>
    <w:rsid w:val="00B658E2"/>
    <w:rsid w:val="00B6743B"/>
    <w:rsid w:val="00B70FA6"/>
    <w:rsid w:val="00B72211"/>
    <w:rsid w:val="00B726C7"/>
    <w:rsid w:val="00B72922"/>
    <w:rsid w:val="00B7398A"/>
    <w:rsid w:val="00B74640"/>
    <w:rsid w:val="00B76352"/>
    <w:rsid w:val="00B77F86"/>
    <w:rsid w:val="00B80AA7"/>
    <w:rsid w:val="00B814C2"/>
    <w:rsid w:val="00B81AEB"/>
    <w:rsid w:val="00B8318F"/>
    <w:rsid w:val="00B84364"/>
    <w:rsid w:val="00B901D1"/>
    <w:rsid w:val="00B91094"/>
    <w:rsid w:val="00B91847"/>
    <w:rsid w:val="00B918C0"/>
    <w:rsid w:val="00B91B5A"/>
    <w:rsid w:val="00B91DB4"/>
    <w:rsid w:val="00B9327F"/>
    <w:rsid w:val="00B955B9"/>
    <w:rsid w:val="00B96CEA"/>
    <w:rsid w:val="00B97D7A"/>
    <w:rsid w:val="00BA053A"/>
    <w:rsid w:val="00BA0B8C"/>
    <w:rsid w:val="00BA0C55"/>
    <w:rsid w:val="00BA2066"/>
    <w:rsid w:val="00BA2407"/>
    <w:rsid w:val="00BA5318"/>
    <w:rsid w:val="00BA6B6D"/>
    <w:rsid w:val="00BA7E9B"/>
    <w:rsid w:val="00BB0645"/>
    <w:rsid w:val="00BB1E5A"/>
    <w:rsid w:val="00BB2356"/>
    <w:rsid w:val="00BB26F9"/>
    <w:rsid w:val="00BB271D"/>
    <w:rsid w:val="00BB3C39"/>
    <w:rsid w:val="00BB5342"/>
    <w:rsid w:val="00BB5D03"/>
    <w:rsid w:val="00BB5E25"/>
    <w:rsid w:val="00BB5FBD"/>
    <w:rsid w:val="00BB66FF"/>
    <w:rsid w:val="00BB750E"/>
    <w:rsid w:val="00BC0315"/>
    <w:rsid w:val="00BC07E6"/>
    <w:rsid w:val="00BC20E3"/>
    <w:rsid w:val="00BC2726"/>
    <w:rsid w:val="00BC2ECC"/>
    <w:rsid w:val="00BC38E4"/>
    <w:rsid w:val="00BC5A76"/>
    <w:rsid w:val="00BD04A1"/>
    <w:rsid w:val="00BD0DB5"/>
    <w:rsid w:val="00BD399B"/>
    <w:rsid w:val="00BD41A1"/>
    <w:rsid w:val="00BD4567"/>
    <w:rsid w:val="00BD49D3"/>
    <w:rsid w:val="00BD64A1"/>
    <w:rsid w:val="00BD7F21"/>
    <w:rsid w:val="00BE14D7"/>
    <w:rsid w:val="00BE23C5"/>
    <w:rsid w:val="00BE3649"/>
    <w:rsid w:val="00BE42FF"/>
    <w:rsid w:val="00BE4950"/>
    <w:rsid w:val="00BE6075"/>
    <w:rsid w:val="00BE6D77"/>
    <w:rsid w:val="00BE7154"/>
    <w:rsid w:val="00BE798A"/>
    <w:rsid w:val="00BE7F18"/>
    <w:rsid w:val="00BF2FA4"/>
    <w:rsid w:val="00BF391F"/>
    <w:rsid w:val="00BF454B"/>
    <w:rsid w:val="00BF7845"/>
    <w:rsid w:val="00C011F0"/>
    <w:rsid w:val="00C02006"/>
    <w:rsid w:val="00C02F0F"/>
    <w:rsid w:val="00C03294"/>
    <w:rsid w:val="00C0370F"/>
    <w:rsid w:val="00C03FAD"/>
    <w:rsid w:val="00C049F6"/>
    <w:rsid w:val="00C04E21"/>
    <w:rsid w:val="00C07BDD"/>
    <w:rsid w:val="00C11C02"/>
    <w:rsid w:val="00C11CF4"/>
    <w:rsid w:val="00C12E2D"/>
    <w:rsid w:val="00C139F4"/>
    <w:rsid w:val="00C14A22"/>
    <w:rsid w:val="00C1510E"/>
    <w:rsid w:val="00C15D56"/>
    <w:rsid w:val="00C1686C"/>
    <w:rsid w:val="00C16B41"/>
    <w:rsid w:val="00C2258A"/>
    <w:rsid w:val="00C22A04"/>
    <w:rsid w:val="00C22CEF"/>
    <w:rsid w:val="00C2618D"/>
    <w:rsid w:val="00C3182F"/>
    <w:rsid w:val="00C3471B"/>
    <w:rsid w:val="00C350A0"/>
    <w:rsid w:val="00C35795"/>
    <w:rsid w:val="00C40674"/>
    <w:rsid w:val="00C40DF5"/>
    <w:rsid w:val="00C416CF"/>
    <w:rsid w:val="00C41F3D"/>
    <w:rsid w:val="00C4338C"/>
    <w:rsid w:val="00C43648"/>
    <w:rsid w:val="00C44313"/>
    <w:rsid w:val="00C504CE"/>
    <w:rsid w:val="00C50719"/>
    <w:rsid w:val="00C5510A"/>
    <w:rsid w:val="00C61B66"/>
    <w:rsid w:val="00C629F6"/>
    <w:rsid w:val="00C634B4"/>
    <w:rsid w:val="00C64B80"/>
    <w:rsid w:val="00C64E9D"/>
    <w:rsid w:val="00C662D4"/>
    <w:rsid w:val="00C7223D"/>
    <w:rsid w:val="00C724AF"/>
    <w:rsid w:val="00C73697"/>
    <w:rsid w:val="00C73F51"/>
    <w:rsid w:val="00C74012"/>
    <w:rsid w:val="00C74F74"/>
    <w:rsid w:val="00C755E0"/>
    <w:rsid w:val="00C76A8B"/>
    <w:rsid w:val="00C77019"/>
    <w:rsid w:val="00C8032B"/>
    <w:rsid w:val="00C80F49"/>
    <w:rsid w:val="00C82089"/>
    <w:rsid w:val="00C83746"/>
    <w:rsid w:val="00C83F3E"/>
    <w:rsid w:val="00C84425"/>
    <w:rsid w:val="00C84BED"/>
    <w:rsid w:val="00C85F5E"/>
    <w:rsid w:val="00C87F5A"/>
    <w:rsid w:val="00C900D5"/>
    <w:rsid w:val="00C91556"/>
    <w:rsid w:val="00C91F9E"/>
    <w:rsid w:val="00C94AAA"/>
    <w:rsid w:val="00C95DBE"/>
    <w:rsid w:val="00CA04F7"/>
    <w:rsid w:val="00CA0793"/>
    <w:rsid w:val="00CA08E2"/>
    <w:rsid w:val="00CA1662"/>
    <w:rsid w:val="00CA41DB"/>
    <w:rsid w:val="00CA5178"/>
    <w:rsid w:val="00CA676D"/>
    <w:rsid w:val="00CA7AB6"/>
    <w:rsid w:val="00CB0504"/>
    <w:rsid w:val="00CB0563"/>
    <w:rsid w:val="00CB6096"/>
    <w:rsid w:val="00CC0330"/>
    <w:rsid w:val="00CC415C"/>
    <w:rsid w:val="00CC4216"/>
    <w:rsid w:val="00CC5164"/>
    <w:rsid w:val="00CC5427"/>
    <w:rsid w:val="00CC7041"/>
    <w:rsid w:val="00CD0B56"/>
    <w:rsid w:val="00CD2F5A"/>
    <w:rsid w:val="00CD316D"/>
    <w:rsid w:val="00CD52F9"/>
    <w:rsid w:val="00CD7AEA"/>
    <w:rsid w:val="00CE27FD"/>
    <w:rsid w:val="00CE310E"/>
    <w:rsid w:val="00CE4425"/>
    <w:rsid w:val="00CE5E9C"/>
    <w:rsid w:val="00CF0981"/>
    <w:rsid w:val="00CF0C93"/>
    <w:rsid w:val="00CF2C21"/>
    <w:rsid w:val="00CF3FDA"/>
    <w:rsid w:val="00CF40CC"/>
    <w:rsid w:val="00CF473B"/>
    <w:rsid w:val="00CF5E60"/>
    <w:rsid w:val="00CF626F"/>
    <w:rsid w:val="00CF65BF"/>
    <w:rsid w:val="00CF7820"/>
    <w:rsid w:val="00D00CD1"/>
    <w:rsid w:val="00D02184"/>
    <w:rsid w:val="00D02C3E"/>
    <w:rsid w:val="00D03035"/>
    <w:rsid w:val="00D03140"/>
    <w:rsid w:val="00D03C02"/>
    <w:rsid w:val="00D05917"/>
    <w:rsid w:val="00D07BC5"/>
    <w:rsid w:val="00D12015"/>
    <w:rsid w:val="00D1315F"/>
    <w:rsid w:val="00D13CCB"/>
    <w:rsid w:val="00D146E9"/>
    <w:rsid w:val="00D14841"/>
    <w:rsid w:val="00D14E10"/>
    <w:rsid w:val="00D16DBF"/>
    <w:rsid w:val="00D21171"/>
    <w:rsid w:val="00D22908"/>
    <w:rsid w:val="00D27E7D"/>
    <w:rsid w:val="00D3479D"/>
    <w:rsid w:val="00D35E36"/>
    <w:rsid w:val="00D36791"/>
    <w:rsid w:val="00D37167"/>
    <w:rsid w:val="00D40F55"/>
    <w:rsid w:val="00D42132"/>
    <w:rsid w:val="00D4510F"/>
    <w:rsid w:val="00D4519C"/>
    <w:rsid w:val="00D45280"/>
    <w:rsid w:val="00D50165"/>
    <w:rsid w:val="00D51AEC"/>
    <w:rsid w:val="00D52466"/>
    <w:rsid w:val="00D54CC6"/>
    <w:rsid w:val="00D57B62"/>
    <w:rsid w:val="00D62782"/>
    <w:rsid w:val="00D637F9"/>
    <w:rsid w:val="00D643A8"/>
    <w:rsid w:val="00D64638"/>
    <w:rsid w:val="00D64773"/>
    <w:rsid w:val="00D6507E"/>
    <w:rsid w:val="00D6513E"/>
    <w:rsid w:val="00D65180"/>
    <w:rsid w:val="00D65770"/>
    <w:rsid w:val="00D65980"/>
    <w:rsid w:val="00D65B7B"/>
    <w:rsid w:val="00D65F9D"/>
    <w:rsid w:val="00D66426"/>
    <w:rsid w:val="00D664E1"/>
    <w:rsid w:val="00D700D1"/>
    <w:rsid w:val="00D7156B"/>
    <w:rsid w:val="00D716B1"/>
    <w:rsid w:val="00D74C33"/>
    <w:rsid w:val="00D755AF"/>
    <w:rsid w:val="00D82DCB"/>
    <w:rsid w:val="00D82DE6"/>
    <w:rsid w:val="00D8323F"/>
    <w:rsid w:val="00D834FA"/>
    <w:rsid w:val="00D83F34"/>
    <w:rsid w:val="00D8442A"/>
    <w:rsid w:val="00D86360"/>
    <w:rsid w:val="00D86D84"/>
    <w:rsid w:val="00D87EC9"/>
    <w:rsid w:val="00D904F8"/>
    <w:rsid w:val="00D90B95"/>
    <w:rsid w:val="00D93F08"/>
    <w:rsid w:val="00DA109B"/>
    <w:rsid w:val="00DA231E"/>
    <w:rsid w:val="00DA2373"/>
    <w:rsid w:val="00DA2851"/>
    <w:rsid w:val="00DA2A00"/>
    <w:rsid w:val="00DA4AED"/>
    <w:rsid w:val="00DA517E"/>
    <w:rsid w:val="00DA6963"/>
    <w:rsid w:val="00DB01BA"/>
    <w:rsid w:val="00DB0D50"/>
    <w:rsid w:val="00DB21B0"/>
    <w:rsid w:val="00DB2609"/>
    <w:rsid w:val="00DB28FC"/>
    <w:rsid w:val="00DB3DE4"/>
    <w:rsid w:val="00DB41C2"/>
    <w:rsid w:val="00DB595A"/>
    <w:rsid w:val="00DB5E96"/>
    <w:rsid w:val="00DB6801"/>
    <w:rsid w:val="00DB6C8D"/>
    <w:rsid w:val="00DC0E87"/>
    <w:rsid w:val="00DC1423"/>
    <w:rsid w:val="00DC146E"/>
    <w:rsid w:val="00DC204E"/>
    <w:rsid w:val="00DC2152"/>
    <w:rsid w:val="00DC3494"/>
    <w:rsid w:val="00DC3913"/>
    <w:rsid w:val="00DC5FAB"/>
    <w:rsid w:val="00DC5FC5"/>
    <w:rsid w:val="00DC6089"/>
    <w:rsid w:val="00DD091D"/>
    <w:rsid w:val="00DD3861"/>
    <w:rsid w:val="00DD5E6F"/>
    <w:rsid w:val="00DD60D0"/>
    <w:rsid w:val="00DD772B"/>
    <w:rsid w:val="00DD789E"/>
    <w:rsid w:val="00DD7B6E"/>
    <w:rsid w:val="00DE094E"/>
    <w:rsid w:val="00DE0D25"/>
    <w:rsid w:val="00DE33AF"/>
    <w:rsid w:val="00DE6B4B"/>
    <w:rsid w:val="00DE7228"/>
    <w:rsid w:val="00DF0ECE"/>
    <w:rsid w:val="00DF20F5"/>
    <w:rsid w:val="00DF3211"/>
    <w:rsid w:val="00DF57E9"/>
    <w:rsid w:val="00DF6110"/>
    <w:rsid w:val="00DF774F"/>
    <w:rsid w:val="00DFEAB3"/>
    <w:rsid w:val="00E00938"/>
    <w:rsid w:val="00E00F9C"/>
    <w:rsid w:val="00E01796"/>
    <w:rsid w:val="00E01982"/>
    <w:rsid w:val="00E0249A"/>
    <w:rsid w:val="00E02AA5"/>
    <w:rsid w:val="00E02AF6"/>
    <w:rsid w:val="00E041FC"/>
    <w:rsid w:val="00E061D6"/>
    <w:rsid w:val="00E0764E"/>
    <w:rsid w:val="00E1090E"/>
    <w:rsid w:val="00E11C47"/>
    <w:rsid w:val="00E15426"/>
    <w:rsid w:val="00E20C38"/>
    <w:rsid w:val="00E20D63"/>
    <w:rsid w:val="00E20F35"/>
    <w:rsid w:val="00E229E6"/>
    <w:rsid w:val="00E2391C"/>
    <w:rsid w:val="00E26566"/>
    <w:rsid w:val="00E26CA2"/>
    <w:rsid w:val="00E26EE7"/>
    <w:rsid w:val="00E31E88"/>
    <w:rsid w:val="00E339F0"/>
    <w:rsid w:val="00E34F37"/>
    <w:rsid w:val="00E35127"/>
    <w:rsid w:val="00E3541C"/>
    <w:rsid w:val="00E3679C"/>
    <w:rsid w:val="00E37D19"/>
    <w:rsid w:val="00E42D2D"/>
    <w:rsid w:val="00E46ED7"/>
    <w:rsid w:val="00E476DC"/>
    <w:rsid w:val="00E47EFE"/>
    <w:rsid w:val="00E5059C"/>
    <w:rsid w:val="00E50A5A"/>
    <w:rsid w:val="00E515DE"/>
    <w:rsid w:val="00E516EA"/>
    <w:rsid w:val="00E517A5"/>
    <w:rsid w:val="00E5263C"/>
    <w:rsid w:val="00E528ED"/>
    <w:rsid w:val="00E56126"/>
    <w:rsid w:val="00E56261"/>
    <w:rsid w:val="00E57430"/>
    <w:rsid w:val="00E612B8"/>
    <w:rsid w:val="00E631C6"/>
    <w:rsid w:val="00E63203"/>
    <w:rsid w:val="00E641C7"/>
    <w:rsid w:val="00E65804"/>
    <w:rsid w:val="00E704F7"/>
    <w:rsid w:val="00E70D6C"/>
    <w:rsid w:val="00E70E35"/>
    <w:rsid w:val="00E72AFE"/>
    <w:rsid w:val="00E75072"/>
    <w:rsid w:val="00E8009A"/>
    <w:rsid w:val="00E8457C"/>
    <w:rsid w:val="00E84A8A"/>
    <w:rsid w:val="00E87F44"/>
    <w:rsid w:val="00E9146A"/>
    <w:rsid w:val="00E92F35"/>
    <w:rsid w:val="00E955ED"/>
    <w:rsid w:val="00E95A19"/>
    <w:rsid w:val="00E97126"/>
    <w:rsid w:val="00EA028F"/>
    <w:rsid w:val="00EA1175"/>
    <w:rsid w:val="00EA3F03"/>
    <w:rsid w:val="00EA4103"/>
    <w:rsid w:val="00EA62B7"/>
    <w:rsid w:val="00EA65DB"/>
    <w:rsid w:val="00EA6945"/>
    <w:rsid w:val="00EA7EA3"/>
    <w:rsid w:val="00EAD692"/>
    <w:rsid w:val="00EB091B"/>
    <w:rsid w:val="00EB2E8E"/>
    <w:rsid w:val="00EB315A"/>
    <w:rsid w:val="00EB3A11"/>
    <w:rsid w:val="00EB3C17"/>
    <w:rsid w:val="00EB43FC"/>
    <w:rsid w:val="00EB6105"/>
    <w:rsid w:val="00EB6824"/>
    <w:rsid w:val="00EB6F5C"/>
    <w:rsid w:val="00EB7427"/>
    <w:rsid w:val="00EC02CD"/>
    <w:rsid w:val="00EC05B2"/>
    <w:rsid w:val="00EC2253"/>
    <w:rsid w:val="00EC2302"/>
    <w:rsid w:val="00EC3625"/>
    <w:rsid w:val="00EC3D2B"/>
    <w:rsid w:val="00EC5EE0"/>
    <w:rsid w:val="00ED0266"/>
    <w:rsid w:val="00ED09B5"/>
    <w:rsid w:val="00ED3C77"/>
    <w:rsid w:val="00ED6221"/>
    <w:rsid w:val="00ED63B7"/>
    <w:rsid w:val="00ED6826"/>
    <w:rsid w:val="00ED6B30"/>
    <w:rsid w:val="00ED6C4A"/>
    <w:rsid w:val="00EDDD9C"/>
    <w:rsid w:val="00EE05D7"/>
    <w:rsid w:val="00EE0F12"/>
    <w:rsid w:val="00EE18BD"/>
    <w:rsid w:val="00EE45E7"/>
    <w:rsid w:val="00EE6AE5"/>
    <w:rsid w:val="00EE6DB6"/>
    <w:rsid w:val="00EE93B9"/>
    <w:rsid w:val="00EF0939"/>
    <w:rsid w:val="00EF0ED8"/>
    <w:rsid w:val="00EF12DA"/>
    <w:rsid w:val="00EF4CA0"/>
    <w:rsid w:val="00EF602C"/>
    <w:rsid w:val="00EF639D"/>
    <w:rsid w:val="00EF6580"/>
    <w:rsid w:val="00F00143"/>
    <w:rsid w:val="00F0098E"/>
    <w:rsid w:val="00F016FB"/>
    <w:rsid w:val="00F05698"/>
    <w:rsid w:val="00F071D0"/>
    <w:rsid w:val="00F12277"/>
    <w:rsid w:val="00F13ECF"/>
    <w:rsid w:val="00F14AFB"/>
    <w:rsid w:val="00F219D9"/>
    <w:rsid w:val="00F219F9"/>
    <w:rsid w:val="00F23C51"/>
    <w:rsid w:val="00F24664"/>
    <w:rsid w:val="00F24D8D"/>
    <w:rsid w:val="00F25BB2"/>
    <w:rsid w:val="00F27E09"/>
    <w:rsid w:val="00F3020F"/>
    <w:rsid w:val="00F3076A"/>
    <w:rsid w:val="00F30986"/>
    <w:rsid w:val="00F30991"/>
    <w:rsid w:val="00F32AF0"/>
    <w:rsid w:val="00F3361A"/>
    <w:rsid w:val="00F3648D"/>
    <w:rsid w:val="00F3709E"/>
    <w:rsid w:val="00F37257"/>
    <w:rsid w:val="00F3767E"/>
    <w:rsid w:val="00F379BC"/>
    <w:rsid w:val="00F4325B"/>
    <w:rsid w:val="00F44C23"/>
    <w:rsid w:val="00F461A6"/>
    <w:rsid w:val="00F47D69"/>
    <w:rsid w:val="00F510D8"/>
    <w:rsid w:val="00F51267"/>
    <w:rsid w:val="00F538D7"/>
    <w:rsid w:val="00F541B0"/>
    <w:rsid w:val="00F54750"/>
    <w:rsid w:val="00F5521D"/>
    <w:rsid w:val="00F57221"/>
    <w:rsid w:val="00F57884"/>
    <w:rsid w:val="00F5788D"/>
    <w:rsid w:val="00F57B34"/>
    <w:rsid w:val="00F60389"/>
    <w:rsid w:val="00F60771"/>
    <w:rsid w:val="00F637BC"/>
    <w:rsid w:val="00F6474B"/>
    <w:rsid w:val="00F65BAE"/>
    <w:rsid w:val="00F661CD"/>
    <w:rsid w:val="00F679F3"/>
    <w:rsid w:val="00F67DCF"/>
    <w:rsid w:val="00F67E1D"/>
    <w:rsid w:val="00F703CF"/>
    <w:rsid w:val="00F70C2C"/>
    <w:rsid w:val="00F72259"/>
    <w:rsid w:val="00F80EB9"/>
    <w:rsid w:val="00F811C2"/>
    <w:rsid w:val="00F82A2F"/>
    <w:rsid w:val="00F82C1E"/>
    <w:rsid w:val="00F83262"/>
    <w:rsid w:val="00F84EB5"/>
    <w:rsid w:val="00F85781"/>
    <w:rsid w:val="00F86356"/>
    <w:rsid w:val="00F87CDE"/>
    <w:rsid w:val="00F91BF3"/>
    <w:rsid w:val="00F92509"/>
    <w:rsid w:val="00F93545"/>
    <w:rsid w:val="00F95133"/>
    <w:rsid w:val="00FA0DB4"/>
    <w:rsid w:val="00FA200E"/>
    <w:rsid w:val="00FA3BEC"/>
    <w:rsid w:val="00FA7B84"/>
    <w:rsid w:val="00FA8B67"/>
    <w:rsid w:val="00FB1EA6"/>
    <w:rsid w:val="00FB2996"/>
    <w:rsid w:val="00FB3705"/>
    <w:rsid w:val="00FB410B"/>
    <w:rsid w:val="00FB47F9"/>
    <w:rsid w:val="00FB67AB"/>
    <w:rsid w:val="00FB78C3"/>
    <w:rsid w:val="00FB868D"/>
    <w:rsid w:val="00FC037E"/>
    <w:rsid w:val="00FC3440"/>
    <w:rsid w:val="00FC4A9B"/>
    <w:rsid w:val="00FC540C"/>
    <w:rsid w:val="00FC56D3"/>
    <w:rsid w:val="00FC69C4"/>
    <w:rsid w:val="00FC7D8A"/>
    <w:rsid w:val="00FC7EC0"/>
    <w:rsid w:val="00FD24ED"/>
    <w:rsid w:val="00FD4D75"/>
    <w:rsid w:val="00FE022D"/>
    <w:rsid w:val="00FE09D7"/>
    <w:rsid w:val="00FE1C7E"/>
    <w:rsid w:val="00FE1E10"/>
    <w:rsid w:val="00FE24E5"/>
    <w:rsid w:val="00FE4310"/>
    <w:rsid w:val="00FE5A03"/>
    <w:rsid w:val="00FE5DE5"/>
    <w:rsid w:val="00FE7660"/>
    <w:rsid w:val="00FF03A9"/>
    <w:rsid w:val="00FF0BF9"/>
    <w:rsid w:val="00FF1119"/>
    <w:rsid w:val="00FF16C0"/>
    <w:rsid w:val="00FF1A45"/>
    <w:rsid w:val="00FF26F5"/>
    <w:rsid w:val="00FF2CE2"/>
    <w:rsid w:val="00FF3DBD"/>
    <w:rsid w:val="00FF4C0B"/>
    <w:rsid w:val="00FF4E97"/>
    <w:rsid w:val="01198DC6"/>
    <w:rsid w:val="01222D36"/>
    <w:rsid w:val="0132B623"/>
    <w:rsid w:val="01380B6E"/>
    <w:rsid w:val="013856DC"/>
    <w:rsid w:val="015AB9C9"/>
    <w:rsid w:val="01601132"/>
    <w:rsid w:val="016B1897"/>
    <w:rsid w:val="018E95F7"/>
    <w:rsid w:val="0196F541"/>
    <w:rsid w:val="01993E8E"/>
    <w:rsid w:val="01AB0E63"/>
    <w:rsid w:val="01BC522F"/>
    <w:rsid w:val="01BD018E"/>
    <w:rsid w:val="01BFADD1"/>
    <w:rsid w:val="01C7FDE3"/>
    <w:rsid w:val="01CCFD2C"/>
    <w:rsid w:val="01E1E4F6"/>
    <w:rsid w:val="01F29DA7"/>
    <w:rsid w:val="01F3E59D"/>
    <w:rsid w:val="0207B9F9"/>
    <w:rsid w:val="020A76F8"/>
    <w:rsid w:val="021646B5"/>
    <w:rsid w:val="021E64AC"/>
    <w:rsid w:val="0233B7DE"/>
    <w:rsid w:val="0242660D"/>
    <w:rsid w:val="024EC3B1"/>
    <w:rsid w:val="0261F9C3"/>
    <w:rsid w:val="02653088"/>
    <w:rsid w:val="027041C8"/>
    <w:rsid w:val="0275CD45"/>
    <w:rsid w:val="02832F87"/>
    <w:rsid w:val="02871774"/>
    <w:rsid w:val="02ABD272"/>
    <w:rsid w:val="02C80AA8"/>
    <w:rsid w:val="02F18D89"/>
    <w:rsid w:val="02F6D41C"/>
    <w:rsid w:val="0303D979"/>
    <w:rsid w:val="030C41D7"/>
    <w:rsid w:val="030D30D6"/>
    <w:rsid w:val="0324CBBB"/>
    <w:rsid w:val="033E7F61"/>
    <w:rsid w:val="03548F33"/>
    <w:rsid w:val="0360B90E"/>
    <w:rsid w:val="036C03B2"/>
    <w:rsid w:val="037195CF"/>
    <w:rsid w:val="037378B1"/>
    <w:rsid w:val="037441E8"/>
    <w:rsid w:val="03768DA1"/>
    <w:rsid w:val="038A58F2"/>
    <w:rsid w:val="03923B4C"/>
    <w:rsid w:val="03B111C5"/>
    <w:rsid w:val="03C43AC5"/>
    <w:rsid w:val="03C9AEBC"/>
    <w:rsid w:val="03CBFB6F"/>
    <w:rsid w:val="03D41ACB"/>
    <w:rsid w:val="03D6BE51"/>
    <w:rsid w:val="03FDDCA5"/>
    <w:rsid w:val="040455E9"/>
    <w:rsid w:val="04052032"/>
    <w:rsid w:val="041AC769"/>
    <w:rsid w:val="042473B1"/>
    <w:rsid w:val="04292082"/>
    <w:rsid w:val="042F44BF"/>
    <w:rsid w:val="04332D60"/>
    <w:rsid w:val="0435390C"/>
    <w:rsid w:val="043C36CA"/>
    <w:rsid w:val="043CD4C0"/>
    <w:rsid w:val="0453C91F"/>
    <w:rsid w:val="04555F27"/>
    <w:rsid w:val="047E8EE7"/>
    <w:rsid w:val="049598DA"/>
    <w:rsid w:val="0498CD1A"/>
    <w:rsid w:val="04A998AF"/>
    <w:rsid w:val="04AD5E56"/>
    <w:rsid w:val="04B7F42C"/>
    <w:rsid w:val="04BAA9D1"/>
    <w:rsid w:val="04DD95B1"/>
    <w:rsid w:val="04E23952"/>
    <w:rsid w:val="04E360A5"/>
    <w:rsid w:val="04E40EF5"/>
    <w:rsid w:val="04F1031B"/>
    <w:rsid w:val="04F52496"/>
    <w:rsid w:val="05010186"/>
    <w:rsid w:val="050C17B6"/>
    <w:rsid w:val="05121803"/>
    <w:rsid w:val="0517B690"/>
    <w:rsid w:val="0548F5C7"/>
    <w:rsid w:val="05635ED4"/>
    <w:rsid w:val="0570146A"/>
    <w:rsid w:val="05841900"/>
    <w:rsid w:val="059B858D"/>
    <w:rsid w:val="05A2842A"/>
    <w:rsid w:val="05A3EF88"/>
    <w:rsid w:val="05A56BD4"/>
    <w:rsid w:val="05B20809"/>
    <w:rsid w:val="05C330DC"/>
    <w:rsid w:val="05D43D83"/>
    <w:rsid w:val="05FEFACC"/>
    <w:rsid w:val="05FFAFFE"/>
    <w:rsid w:val="0608DFFC"/>
    <w:rsid w:val="06139073"/>
    <w:rsid w:val="061A008B"/>
    <w:rsid w:val="061C97F7"/>
    <w:rsid w:val="06243649"/>
    <w:rsid w:val="06499579"/>
    <w:rsid w:val="064A2E6D"/>
    <w:rsid w:val="064B95B1"/>
    <w:rsid w:val="064F8FFE"/>
    <w:rsid w:val="0669AFBE"/>
    <w:rsid w:val="066A13FB"/>
    <w:rsid w:val="0674CC93"/>
    <w:rsid w:val="067BFD4F"/>
    <w:rsid w:val="067F4A12"/>
    <w:rsid w:val="06867A88"/>
    <w:rsid w:val="06878F73"/>
    <w:rsid w:val="068FC352"/>
    <w:rsid w:val="0697A7E3"/>
    <w:rsid w:val="0698FDCE"/>
    <w:rsid w:val="069EAF8C"/>
    <w:rsid w:val="06AC77EE"/>
    <w:rsid w:val="06B24D69"/>
    <w:rsid w:val="06B53E72"/>
    <w:rsid w:val="06BEF165"/>
    <w:rsid w:val="06C3A755"/>
    <w:rsid w:val="06E4F9A6"/>
    <w:rsid w:val="06F075D2"/>
    <w:rsid w:val="06F7BD52"/>
    <w:rsid w:val="071B959E"/>
    <w:rsid w:val="071C755A"/>
    <w:rsid w:val="0733E3B4"/>
    <w:rsid w:val="07626868"/>
    <w:rsid w:val="07736ECB"/>
    <w:rsid w:val="077A61D5"/>
    <w:rsid w:val="077BC162"/>
    <w:rsid w:val="07842855"/>
    <w:rsid w:val="078E2495"/>
    <w:rsid w:val="078F65EA"/>
    <w:rsid w:val="07926DC3"/>
    <w:rsid w:val="0795B753"/>
    <w:rsid w:val="07A5FBF3"/>
    <w:rsid w:val="07AFE5D4"/>
    <w:rsid w:val="07B83F29"/>
    <w:rsid w:val="07CFFE9A"/>
    <w:rsid w:val="07D18E81"/>
    <w:rsid w:val="07DF635C"/>
    <w:rsid w:val="07E565DA"/>
    <w:rsid w:val="07F39FCB"/>
    <w:rsid w:val="07FED5F9"/>
    <w:rsid w:val="080AF62D"/>
    <w:rsid w:val="081152ED"/>
    <w:rsid w:val="081A1F2D"/>
    <w:rsid w:val="08307CD4"/>
    <w:rsid w:val="08354028"/>
    <w:rsid w:val="08362EF5"/>
    <w:rsid w:val="0852B7E4"/>
    <w:rsid w:val="085B8615"/>
    <w:rsid w:val="0864FB1C"/>
    <w:rsid w:val="086DF227"/>
    <w:rsid w:val="0881309F"/>
    <w:rsid w:val="088D169B"/>
    <w:rsid w:val="08AF168F"/>
    <w:rsid w:val="08B0A8D4"/>
    <w:rsid w:val="08BCF07F"/>
    <w:rsid w:val="08C6DB18"/>
    <w:rsid w:val="08C749F5"/>
    <w:rsid w:val="08CF5DF7"/>
    <w:rsid w:val="08D3A121"/>
    <w:rsid w:val="08DD0C96"/>
    <w:rsid w:val="08DEB778"/>
    <w:rsid w:val="08DFC724"/>
    <w:rsid w:val="08EAF108"/>
    <w:rsid w:val="08F4BDA6"/>
    <w:rsid w:val="09052277"/>
    <w:rsid w:val="09116E55"/>
    <w:rsid w:val="0912A8E9"/>
    <w:rsid w:val="0919381E"/>
    <w:rsid w:val="092CC0C9"/>
    <w:rsid w:val="092E3C73"/>
    <w:rsid w:val="093B2C22"/>
    <w:rsid w:val="093F8D75"/>
    <w:rsid w:val="09455C43"/>
    <w:rsid w:val="096CA165"/>
    <w:rsid w:val="0987BC7E"/>
    <w:rsid w:val="099A87BF"/>
    <w:rsid w:val="099C943F"/>
    <w:rsid w:val="09ADACD5"/>
    <w:rsid w:val="09BE1B4A"/>
    <w:rsid w:val="09CC879A"/>
    <w:rsid w:val="09CF583C"/>
    <w:rsid w:val="09D1FEA3"/>
    <w:rsid w:val="09D1FF56"/>
    <w:rsid w:val="09E174C0"/>
    <w:rsid w:val="09F07842"/>
    <w:rsid w:val="09FA1B18"/>
    <w:rsid w:val="0A050D8B"/>
    <w:rsid w:val="0A147074"/>
    <w:rsid w:val="0A1C66EA"/>
    <w:rsid w:val="0A2C2F70"/>
    <w:rsid w:val="0A33FE65"/>
    <w:rsid w:val="0A36DF0B"/>
    <w:rsid w:val="0A50D357"/>
    <w:rsid w:val="0A574ED5"/>
    <w:rsid w:val="0A5ED8BB"/>
    <w:rsid w:val="0A623935"/>
    <w:rsid w:val="0A9DE433"/>
    <w:rsid w:val="0AA8F2C6"/>
    <w:rsid w:val="0AB3C8FF"/>
    <w:rsid w:val="0ABDD410"/>
    <w:rsid w:val="0AC0700C"/>
    <w:rsid w:val="0AD0D0D0"/>
    <w:rsid w:val="0ADB111C"/>
    <w:rsid w:val="0AF5760C"/>
    <w:rsid w:val="0AFD3D07"/>
    <w:rsid w:val="0B0618E5"/>
    <w:rsid w:val="0B0F5916"/>
    <w:rsid w:val="0B0F6B91"/>
    <w:rsid w:val="0B265667"/>
    <w:rsid w:val="0B2BAAFF"/>
    <w:rsid w:val="0B3259E5"/>
    <w:rsid w:val="0B34373C"/>
    <w:rsid w:val="0B3BC554"/>
    <w:rsid w:val="0B415AC6"/>
    <w:rsid w:val="0B43345C"/>
    <w:rsid w:val="0B4B30DA"/>
    <w:rsid w:val="0B81A5D7"/>
    <w:rsid w:val="0B852F51"/>
    <w:rsid w:val="0B8F9971"/>
    <w:rsid w:val="0B9F05FE"/>
    <w:rsid w:val="0BAC514F"/>
    <w:rsid w:val="0BBB302A"/>
    <w:rsid w:val="0BD08AC7"/>
    <w:rsid w:val="0BD52A32"/>
    <w:rsid w:val="0BD6EA36"/>
    <w:rsid w:val="0BD94ED1"/>
    <w:rsid w:val="0BE9038D"/>
    <w:rsid w:val="0BEDE523"/>
    <w:rsid w:val="0BEF916D"/>
    <w:rsid w:val="0C14AD58"/>
    <w:rsid w:val="0C213B2F"/>
    <w:rsid w:val="0C25E573"/>
    <w:rsid w:val="0C319A7A"/>
    <w:rsid w:val="0C55C925"/>
    <w:rsid w:val="0C5CE2C0"/>
    <w:rsid w:val="0C651037"/>
    <w:rsid w:val="0C6C899A"/>
    <w:rsid w:val="0C6EDB87"/>
    <w:rsid w:val="0C7696BF"/>
    <w:rsid w:val="0C784243"/>
    <w:rsid w:val="0C88FB60"/>
    <w:rsid w:val="0C9D3B4D"/>
    <w:rsid w:val="0CAC8B38"/>
    <w:rsid w:val="0CB28603"/>
    <w:rsid w:val="0CBBA41C"/>
    <w:rsid w:val="0CDDAC0A"/>
    <w:rsid w:val="0CE475A2"/>
    <w:rsid w:val="0CE8D873"/>
    <w:rsid w:val="0CE91C89"/>
    <w:rsid w:val="0CECC66A"/>
    <w:rsid w:val="0CEE3428"/>
    <w:rsid w:val="0D17F3E7"/>
    <w:rsid w:val="0D1AD5C9"/>
    <w:rsid w:val="0D1E4B73"/>
    <w:rsid w:val="0D208594"/>
    <w:rsid w:val="0D218EED"/>
    <w:rsid w:val="0D320B0E"/>
    <w:rsid w:val="0D3334E9"/>
    <w:rsid w:val="0D3B009B"/>
    <w:rsid w:val="0D414161"/>
    <w:rsid w:val="0D43178D"/>
    <w:rsid w:val="0D4815DA"/>
    <w:rsid w:val="0D4F9868"/>
    <w:rsid w:val="0D513EA7"/>
    <w:rsid w:val="0D562212"/>
    <w:rsid w:val="0D5C54C1"/>
    <w:rsid w:val="0D61EE06"/>
    <w:rsid w:val="0D66463F"/>
    <w:rsid w:val="0D9C37FE"/>
    <w:rsid w:val="0DB25B6C"/>
    <w:rsid w:val="0DB88099"/>
    <w:rsid w:val="0DCFF029"/>
    <w:rsid w:val="0DDD5794"/>
    <w:rsid w:val="0DEEA086"/>
    <w:rsid w:val="0DF369D9"/>
    <w:rsid w:val="0DF393B5"/>
    <w:rsid w:val="0DFAADD6"/>
    <w:rsid w:val="0E019EA1"/>
    <w:rsid w:val="0E07F5BA"/>
    <w:rsid w:val="0E11392B"/>
    <w:rsid w:val="0E185A90"/>
    <w:rsid w:val="0E32D86F"/>
    <w:rsid w:val="0E4783FE"/>
    <w:rsid w:val="0E4A5C6D"/>
    <w:rsid w:val="0E6305A5"/>
    <w:rsid w:val="0E79EA2B"/>
    <w:rsid w:val="0E8A9EA2"/>
    <w:rsid w:val="0EA57079"/>
    <w:rsid w:val="0EAFC79A"/>
    <w:rsid w:val="0EB72665"/>
    <w:rsid w:val="0EC7FF0C"/>
    <w:rsid w:val="0ED5EBE4"/>
    <w:rsid w:val="0ED9B769"/>
    <w:rsid w:val="0EF0A256"/>
    <w:rsid w:val="0EFBEB7E"/>
    <w:rsid w:val="0F09DCE6"/>
    <w:rsid w:val="0F0A30FD"/>
    <w:rsid w:val="0F11519C"/>
    <w:rsid w:val="0F197396"/>
    <w:rsid w:val="0F2771CC"/>
    <w:rsid w:val="0F3599F8"/>
    <w:rsid w:val="0F38CF28"/>
    <w:rsid w:val="0F4B0DFE"/>
    <w:rsid w:val="0F62F4F0"/>
    <w:rsid w:val="0F6EC07A"/>
    <w:rsid w:val="0F707121"/>
    <w:rsid w:val="0F7611DD"/>
    <w:rsid w:val="0F8333BD"/>
    <w:rsid w:val="0FA264CF"/>
    <w:rsid w:val="0FB36C22"/>
    <w:rsid w:val="0FB3C45F"/>
    <w:rsid w:val="0FB90A7D"/>
    <w:rsid w:val="0FC27C2D"/>
    <w:rsid w:val="0FC6C889"/>
    <w:rsid w:val="0FD192E5"/>
    <w:rsid w:val="0FD1AB3B"/>
    <w:rsid w:val="0FE1FB69"/>
    <w:rsid w:val="0FE7D839"/>
    <w:rsid w:val="0FEC1F03"/>
    <w:rsid w:val="0FF79AFC"/>
    <w:rsid w:val="10015887"/>
    <w:rsid w:val="101B993D"/>
    <w:rsid w:val="101D7D3B"/>
    <w:rsid w:val="102ACCD4"/>
    <w:rsid w:val="102E3D40"/>
    <w:rsid w:val="1034B177"/>
    <w:rsid w:val="1034CE1D"/>
    <w:rsid w:val="103F2C39"/>
    <w:rsid w:val="10616454"/>
    <w:rsid w:val="106B23E4"/>
    <w:rsid w:val="1071C8D1"/>
    <w:rsid w:val="107FB69C"/>
    <w:rsid w:val="109130FA"/>
    <w:rsid w:val="10999DAF"/>
    <w:rsid w:val="109AFAAC"/>
    <w:rsid w:val="10A1BBFC"/>
    <w:rsid w:val="10BA0133"/>
    <w:rsid w:val="10C43E87"/>
    <w:rsid w:val="10CEA0A1"/>
    <w:rsid w:val="10E0F4AA"/>
    <w:rsid w:val="10F0EDAC"/>
    <w:rsid w:val="10F80EE1"/>
    <w:rsid w:val="110918D8"/>
    <w:rsid w:val="1112E54D"/>
    <w:rsid w:val="111BDABD"/>
    <w:rsid w:val="1125F405"/>
    <w:rsid w:val="1129B74E"/>
    <w:rsid w:val="113ACE81"/>
    <w:rsid w:val="1142966C"/>
    <w:rsid w:val="11475131"/>
    <w:rsid w:val="1148D9ED"/>
    <w:rsid w:val="11526E8C"/>
    <w:rsid w:val="116F43E0"/>
    <w:rsid w:val="11723800"/>
    <w:rsid w:val="117B736C"/>
    <w:rsid w:val="117DF0AA"/>
    <w:rsid w:val="1191B271"/>
    <w:rsid w:val="11923DE9"/>
    <w:rsid w:val="11ABDC03"/>
    <w:rsid w:val="11B95444"/>
    <w:rsid w:val="11BE1A96"/>
    <w:rsid w:val="11C23F64"/>
    <w:rsid w:val="11C3E82B"/>
    <w:rsid w:val="11C6C80B"/>
    <w:rsid w:val="11DAF37E"/>
    <w:rsid w:val="11E07018"/>
    <w:rsid w:val="11E3514F"/>
    <w:rsid w:val="11ECEC7A"/>
    <w:rsid w:val="11F1F0CC"/>
    <w:rsid w:val="1218F8AA"/>
    <w:rsid w:val="121D6135"/>
    <w:rsid w:val="12269497"/>
    <w:rsid w:val="122E9174"/>
    <w:rsid w:val="124D1AC0"/>
    <w:rsid w:val="1253BF76"/>
    <w:rsid w:val="125D4B73"/>
    <w:rsid w:val="125E7B16"/>
    <w:rsid w:val="126A3CB5"/>
    <w:rsid w:val="127762B4"/>
    <w:rsid w:val="1278E8B6"/>
    <w:rsid w:val="1279ED97"/>
    <w:rsid w:val="12ACC987"/>
    <w:rsid w:val="12C8AE79"/>
    <w:rsid w:val="12DA2F30"/>
    <w:rsid w:val="12E4AA4E"/>
    <w:rsid w:val="12E76304"/>
    <w:rsid w:val="12F06083"/>
    <w:rsid w:val="130365F9"/>
    <w:rsid w:val="13041F59"/>
    <w:rsid w:val="131255CD"/>
    <w:rsid w:val="131F2821"/>
    <w:rsid w:val="13232A65"/>
    <w:rsid w:val="132A8A58"/>
    <w:rsid w:val="1334A963"/>
    <w:rsid w:val="1338A04C"/>
    <w:rsid w:val="133AE4D4"/>
    <w:rsid w:val="1345DF14"/>
    <w:rsid w:val="134DD1C0"/>
    <w:rsid w:val="1351EFFC"/>
    <w:rsid w:val="13556E53"/>
    <w:rsid w:val="1355965A"/>
    <w:rsid w:val="1363F4D5"/>
    <w:rsid w:val="13684B8F"/>
    <w:rsid w:val="13CA61D5"/>
    <w:rsid w:val="13D06B52"/>
    <w:rsid w:val="13DF6888"/>
    <w:rsid w:val="13DF9B59"/>
    <w:rsid w:val="13E6349A"/>
    <w:rsid w:val="1417587F"/>
    <w:rsid w:val="1422A902"/>
    <w:rsid w:val="14336587"/>
    <w:rsid w:val="143931B6"/>
    <w:rsid w:val="143EAAEE"/>
    <w:rsid w:val="144407C3"/>
    <w:rsid w:val="1460015C"/>
    <w:rsid w:val="146392F9"/>
    <w:rsid w:val="1464B804"/>
    <w:rsid w:val="1471F51E"/>
    <w:rsid w:val="1480E174"/>
    <w:rsid w:val="149A81CD"/>
    <w:rsid w:val="14A07594"/>
    <w:rsid w:val="14A94B6F"/>
    <w:rsid w:val="14B02E16"/>
    <w:rsid w:val="14B99DF1"/>
    <w:rsid w:val="14BA0F7A"/>
    <w:rsid w:val="14D889CF"/>
    <w:rsid w:val="14E653B5"/>
    <w:rsid w:val="15153211"/>
    <w:rsid w:val="151B7F0F"/>
    <w:rsid w:val="1521F012"/>
    <w:rsid w:val="15247595"/>
    <w:rsid w:val="1528881D"/>
    <w:rsid w:val="152E56EB"/>
    <w:rsid w:val="153C7053"/>
    <w:rsid w:val="1543C872"/>
    <w:rsid w:val="1547D89F"/>
    <w:rsid w:val="154D206E"/>
    <w:rsid w:val="154F4D12"/>
    <w:rsid w:val="15533161"/>
    <w:rsid w:val="155B6933"/>
    <w:rsid w:val="1562DC51"/>
    <w:rsid w:val="156AB556"/>
    <w:rsid w:val="1578756C"/>
    <w:rsid w:val="1592A910"/>
    <w:rsid w:val="15A85EBF"/>
    <w:rsid w:val="15A91570"/>
    <w:rsid w:val="15C7BB99"/>
    <w:rsid w:val="15C837B7"/>
    <w:rsid w:val="15E16014"/>
    <w:rsid w:val="15FB5073"/>
    <w:rsid w:val="16001F2C"/>
    <w:rsid w:val="160A4238"/>
    <w:rsid w:val="160BFFB6"/>
    <w:rsid w:val="160E0496"/>
    <w:rsid w:val="160F1485"/>
    <w:rsid w:val="1618E679"/>
    <w:rsid w:val="1624CF13"/>
    <w:rsid w:val="1631BDB1"/>
    <w:rsid w:val="1638F05B"/>
    <w:rsid w:val="16407B53"/>
    <w:rsid w:val="1640A9AB"/>
    <w:rsid w:val="165C5F44"/>
    <w:rsid w:val="165E6077"/>
    <w:rsid w:val="1661E261"/>
    <w:rsid w:val="1678D321"/>
    <w:rsid w:val="167FBEC5"/>
    <w:rsid w:val="1683948F"/>
    <w:rsid w:val="16A746D0"/>
    <w:rsid w:val="16B4F982"/>
    <w:rsid w:val="16BDC073"/>
    <w:rsid w:val="16C97079"/>
    <w:rsid w:val="16C9FD97"/>
    <w:rsid w:val="16D8B217"/>
    <w:rsid w:val="16E7E0B9"/>
    <w:rsid w:val="1710419B"/>
    <w:rsid w:val="17167FED"/>
    <w:rsid w:val="1719F2CC"/>
    <w:rsid w:val="171BB9F7"/>
    <w:rsid w:val="17227DF3"/>
    <w:rsid w:val="172580A4"/>
    <w:rsid w:val="174D57FC"/>
    <w:rsid w:val="17557D0A"/>
    <w:rsid w:val="175FE5DA"/>
    <w:rsid w:val="1761EACE"/>
    <w:rsid w:val="1769199E"/>
    <w:rsid w:val="17744D21"/>
    <w:rsid w:val="177867D8"/>
    <w:rsid w:val="1785BA2A"/>
    <w:rsid w:val="178AD143"/>
    <w:rsid w:val="1792BC58"/>
    <w:rsid w:val="1799AA0F"/>
    <w:rsid w:val="179C8A9C"/>
    <w:rsid w:val="17AADF26"/>
    <w:rsid w:val="17B81B71"/>
    <w:rsid w:val="17BE681F"/>
    <w:rsid w:val="17CAE784"/>
    <w:rsid w:val="17D4D321"/>
    <w:rsid w:val="17E4C721"/>
    <w:rsid w:val="17E7CED8"/>
    <w:rsid w:val="17EAE645"/>
    <w:rsid w:val="17EEE26B"/>
    <w:rsid w:val="17F7E761"/>
    <w:rsid w:val="17FD5440"/>
    <w:rsid w:val="180D5FD0"/>
    <w:rsid w:val="1820109F"/>
    <w:rsid w:val="1829077D"/>
    <w:rsid w:val="182C2486"/>
    <w:rsid w:val="182E53DC"/>
    <w:rsid w:val="1839F9BE"/>
    <w:rsid w:val="18445CD2"/>
    <w:rsid w:val="1858E026"/>
    <w:rsid w:val="18737FDE"/>
    <w:rsid w:val="18759B80"/>
    <w:rsid w:val="187BE59A"/>
    <w:rsid w:val="18839DA9"/>
    <w:rsid w:val="188F5170"/>
    <w:rsid w:val="1895E572"/>
    <w:rsid w:val="1897C9CC"/>
    <w:rsid w:val="189DC9C0"/>
    <w:rsid w:val="18B91FFA"/>
    <w:rsid w:val="18D280EE"/>
    <w:rsid w:val="18D43F89"/>
    <w:rsid w:val="18D48CF3"/>
    <w:rsid w:val="18DBE830"/>
    <w:rsid w:val="18F63D03"/>
    <w:rsid w:val="191653DB"/>
    <w:rsid w:val="191B4641"/>
    <w:rsid w:val="1935C552"/>
    <w:rsid w:val="19390A5F"/>
    <w:rsid w:val="195DB71C"/>
    <w:rsid w:val="199EB02A"/>
    <w:rsid w:val="19A314CD"/>
    <w:rsid w:val="19ABAF81"/>
    <w:rsid w:val="19C1D130"/>
    <w:rsid w:val="19C4D7DE"/>
    <w:rsid w:val="19CB3EDA"/>
    <w:rsid w:val="19EBC28F"/>
    <w:rsid w:val="19EF3359"/>
    <w:rsid w:val="19F12238"/>
    <w:rsid w:val="19F77FF0"/>
    <w:rsid w:val="19FBD325"/>
    <w:rsid w:val="1A07ACAE"/>
    <w:rsid w:val="1A0E8992"/>
    <w:rsid w:val="1A0F7594"/>
    <w:rsid w:val="1A168843"/>
    <w:rsid w:val="1A1C1209"/>
    <w:rsid w:val="1A1C76B0"/>
    <w:rsid w:val="1A306742"/>
    <w:rsid w:val="1A339A2D"/>
    <w:rsid w:val="1A33F03F"/>
    <w:rsid w:val="1A4703F8"/>
    <w:rsid w:val="1A6460E3"/>
    <w:rsid w:val="1A750FDF"/>
    <w:rsid w:val="1A80ABDF"/>
    <w:rsid w:val="1A8CCEB4"/>
    <w:rsid w:val="1ABB75F5"/>
    <w:rsid w:val="1ACA2794"/>
    <w:rsid w:val="1AFA926F"/>
    <w:rsid w:val="1B052ED4"/>
    <w:rsid w:val="1B0DA2D3"/>
    <w:rsid w:val="1B1B3278"/>
    <w:rsid w:val="1B258A14"/>
    <w:rsid w:val="1B37BDED"/>
    <w:rsid w:val="1B464551"/>
    <w:rsid w:val="1B52442C"/>
    <w:rsid w:val="1B739F77"/>
    <w:rsid w:val="1B79119E"/>
    <w:rsid w:val="1B942D13"/>
    <w:rsid w:val="1B9948CF"/>
    <w:rsid w:val="1BA88B68"/>
    <w:rsid w:val="1BB20390"/>
    <w:rsid w:val="1BB5FD01"/>
    <w:rsid w:val="1BB64732"/>
    <w:rsid w:val="1BB77E41"/>
    <w:rsid w:val="1BC5B75B"/>
    <w:rsid w:val="1BEAA168"/>
    <w:rsid w:val="1BEB7354"/>
    <w:rsid w:val="1BEE5DB3"/>
    <w:rsid w:val="1C0837CD"/>
    <w:rsid w:val="1C0A479C"/>
    <w:rsid w:val="1C122B62"/>
    <w:rsid w:val="1C161740"/>
    <w:rsid w:val="1C244A5C"/>
    <w:rsid w:val="1C34CE31"/>
    <w:rsid w:val="1C423936"/>
    <w:rsid w:val="1C4AAA0B"/>
    <w:rsid w:val="1C5250F2"/>
    <w:rsid w:val="1C7D4A2B"/>
    <w:rsid w:val="1C86A0F0"/>
    <w:rsid w:val="1C962F60"/>
    <w:rsid w:val="1C98CE83"/>
    <w:rsid w:val="1CA165CD"/>
    <w:rsid w:val="1CA5D4F8"/>
    <w:rsid w:val="1CABE118"/>
    <w:rsid w:val="1CB4711C"/>
    <w:rsid w:val="1CCA4114"/>
    <w:rsid w:val="1CE5609D"/>
    <w:rsid w:val="1CF888D7"/>
    <w:rsid w:val="1D00B4E9"/>
    <w:rsid w:val="1D0E6A0A"/>
    <w:rsid w:val="1D0F997D"/>
    <w:rsid w:val="1D28D7EC"/>
    <w:rsid w:val="1D387C05"/>
    <w:rsid w:val="1D3FBF52"/>
    <w:rsid w:val="1D569D46"/>
    <w:rsid w:val="1D5752AF"/>
    <w:rsid w:val="1D7E8FE6"/>
    <w:rsid w:val="1D8204CD"/>
    <w:rsid w:val="1DA14C25"/>
    <w:rsid w:val="1DAB16FF"/>
    <w:rsid w:val="1DB61681"/>
    <w:rsid w:val="1DE444C5"/>
    <w:rsid w:val="1DFA5DC5"/>
    <w:rsid w:val="1E02F7B0"/>
    <w:rsid w:val="1E138622"/>
    <w:rsid w:val="1E211E73"/>
    <w:rsid w:val="1E2DFE2D"/>
    <w:rsid w:val="1E410B16"/>
    <w:rsid w:val="1E43F12B"/>
    <w:rsid w:val="1E46E072"/>
    <w:rsid w:val="1E47B179"/>
    <w:rsid w:val="1E54FB91"/>
    <w:rsid w:val="1E56154C"/>
    <w:rsid w:val="1E647E4B"/>
    <w:rsid w:val="1E82B8BF"/>
    <w:rsid w:val="1E82C872"/>
    <w:rsid w:val="1E8AEE89"/>
    <w:rsid w:val="1E932A48"/>
    <w:rsid w:val="1E978F1B"/>
    <w:rsid w:val="1E9965AA"/>
    <w:rsid w:val="1EA1D569"/>
    <w:rsid w:val="1ED4F85B"/>
    <w:rsid w:val="1ED5D0A9"/>
    <w:rsid w:val="1EE7D5C9"/>
    <w:rsid w:val="1EEE9017"/>
    <w:rsid w:val="1F06F691"/>
    <w:rsid w:val="1F08C278"/>
    <w:rsid w:val="1F2171C2"/>
    <w:rsid w:val="1F289B0A"/>
    <w:rsid w:val="1F3E97AD"/>
    <w:rsid w:val="1F421FA8"/>
    <w:rsid w:val="1F56B220"/>
    <w:rsid w:val="1F5B0CF5"/>
    <w:rsid w:val="1F5D354F"/>
    <w:rsid w:val="1F79D9F8"/>
    <w:rsid w:val="1F7C9BB6"/>
    <w:rsid w:val="1F8B8D19"/>
    <w:rsid w:val="1F95E886"/>
    <w:rsid w:val="1F9B7545"/>
    <w:rsid w:val="1F9ED8BA"/>
    <w:rsid w:val="1FE381DA"/>
    <w:rsid w:val="1FE5FAB8"/>
    <w:rsid w:val="1FE8193B"/>
    <w:rsid w:val="1FF6F14A"/>
    <w:rsid w:val="1FF8E9E9"/>
    <w:rsid w:val="2005FAF8"/>
    <w:rsid w:val="20076D6D"/>
    <w:rsid w:val="2019C168"/>
    <w:rsid w:val="201C77E5"/>
    <w:rsid w:val="202775D3"/>
    <w:rsid w:val="2047F035"/>
    <w:rsid w:val="204CCC00"/>
    <w:rsid w:val="20730E6F"/>
    <w:rsid w:val="2075CD73"/>
    <w:rsid w:val="20835E96"/>
    <w:rsid w:val="20839A9A"/>
    <w:rsid w:val="2089A797"/>
    <w:rsid w:val="20958EB5"/>
    <w:rsid w:val="20A658B4"/>
    <w:rsid w:val="20ABF9FD"/>
    <w:rsid w:val="20B60EB3"/>
    <w:rsid w:val="20C65E97"/>
    <w:rsid w:val="20CC62EA"/>
    <w:rsid w:val="20CF5747"/>
    <w:rsid w:val="20E19AC6"/>
    <w:rsid w:val="20EFB9A9"/>
    <w:rsid w:val="20F45BFE"/>
    <w:rsid w:val="20F84685"/>
    <w:rsid w:val="21064716"/>
    <w:rsid w:val="21096FC0"/>
    <w:rsid w:val="210E10C3"/>
    <w:rsid w:val="2112D7E4"/>
    <w:rsid w:val="21233CB5"/>
    <w:rsid w:val="212932F6"/>
    <w:rsid w:val="212C7F44"/>
    <w:rsid w:val="21341FB1"/>
    <w:rsid w:val="21363BD9"/>
    <w:rsid w:val="2140D737"/>
    <w:rsid w:val="21437998"/>
    <w:rsid w:val="214912F6"/>
    <w:rsid w:val="214AAB8C"/>
    <w:rsid w:val="2154BFA3"/>
    <w:rsid w:val="2157A7A9"/>
    <w:rsid w:val="215A99AB"/>
    <w:rsid w:val="216E7226"/>
    <w:rsid w:val="218509E2"/>
    <w:rsid w:val="218767B2"/>
    <w:rsid w:val="218F6BBD"/>
    <w:rsid w:val="21909B17"/>
    <w:rsid w:val="21A1B111"/>
    <w:rsid w:val="21B8D33C"/>
    <w:rsid w:val="21BDDB74"/>
    <w:rsid w:val="21D6E41A"/>
    <w:rsid w:val="21E24272"/>
    <w:rsid w:val="21E8A5C0"/>
    <w:rsid w:val="21FCDD20"/>
    <w:rsid w:val="21FDE417"/>
    <w:rsid w:val="221EAFF5"/>
    <w:rsid w:val="22206FF0"/>
    <w:rsid w:val="222B8CE1"/>
    <w:rsid w:val="22346F10"/>
    <w:rsid w:val="2245B7D8"/>
    <w:rsid w:val="2257B2B7"/>
    <w:rsid w:val="225E7418"/>
    <w:rsid w:val="228B4CFA"/>
    <w:rsid w:val="22905463"/>
    <w:rsid w:val="22B2BC55"/>
    <w:rsid w:val="22B9EDAA"/>
    <w:rsid w:val="22C13326"/>
    <w:rsid w:val="22E0E748"/>
    <w:rsid w:val="22E6F745"/>
    <w:rsid w:val="22F18037"/>
    <w:rsid w:val="230570E4"/>
    <w:rsid w:val="230BB035"/>
    <w:rsid w:val="2326FEF6"/>
    <w:rsid w:val="232D7C5D"/>
    <w:rsid w:val="23456D04"/>
    <w:rsid w:val="23534060"/>
    <w:rsid w:val="2356D7C8"/>
    <w:rsid w:val="2368803B"/>
    <w:rsid w:val="236AFB6E"/>
    <w:rsid w:val="236BBA24"/>
    <w:rsid w:val="236BDBDD"/>
    <w:rsid w:val="2374AD3C"/>
    <w:rsid w:val="2376757C"/>
    <w:rsid w:val="23935318"/>
    <w:rsid w:val="23A67F45"/>
    <w:rsid w:val="23BF049A"/>
    <w:rsid w:val="23CD7B28"/>
    <w:rsid w:val="23D568AE"/>
    <w:rsid w:val="23D6D359"/>
    <w:rsid w:val="23E82663"/>
    <w:rsid w:val="23E8D37A"/>
    <w:rsid w:val="23ED633E"/>
    <w:rsid w:val="23FEA9A8"/>
    <w:rsid w:val="2401D6F5"/>
    <w:rsid w:val="241255B4"/>
    <w:rsid w:val="24220C21"/>
    <w:rsid w:val="242F5C41"/>
    <w:rsid w:val="24326561"/>
    <w:rsid w:val="24398802"/>
    <w:rsid w:val="243D081C"/>
    <w:rsid w:val="243E9020"/>
    <w:rsid w:val="24417529"/>
    <w:rsid w:val="244C3D4A"/>
    <w:rsid w:val="245538A1"/>
    <w:rsid w:val="24631694"/>
    <w:rsid w:val="2466FB16"/>
    <w:rsid w:val="24699F49"/>
    <w:rsid w:val="2471035C"/>
    <w:rsid w:val="2477D5BD"/>
    <w:rsid w:val="247EEC5A"/>
    <w:rsid w:val="248E37E3"/>
    <w:rsid w:val="249BA182"/>
    <w:rsid w:val="249BA294"/>
    <w:rsid w:val="24A14D8B"/>
    <w:rsid w:val="24AE1231"/>
    <w:rsid w:val="24B7DA9F"/>
    <w:rsid w:val="24C5C70A"/>
    <w:rsid w:val="24CC797D"/>
    <w:rsid w:val="24FDCB79"/>
    <w:rsid w:val="24FEF67C"/>
    <w:rsid w:val="25166E62"/>
    <w:rsid w:val="2518AC23"/>
    <w:rsid w:val="251B1224"/>
    <w:rsid w:val="252B1F06"/>
    <w:rsid w:val="254D5708"/>
    <w:rsid w:val="254E09EB"/>
    <w:rsid w:val="25557882"/>
    <w:rsid w:val="256CF2A4"/>
    <w:rsid w:val="2588A2A7"/>
    <w:rsid w:val="25933097"/>
    <w:rsid w:val="2594BBE1"/>
    <w:rsid w:val="259CE222"/>
    <w:rsid w:val="25B24BDC"/>
    <w:rsid w:val="25B9C410"/>
    <w:rsid w:val="25C6AF46"/>
    <w:rsid w:val="25C976E3"/>
    <w:rsid w:val="25CE0EF1"/>
    <w:rsid w:val="25D09A8A"/>
    <w:rsid w:val="25D09DBE"/>
    <w:rsid w:val="25DC5B7C"/>
    <w:rsid w:val="25DD458A"/>
    <w:rsid w:val="25DD64EA"/>
    <w:rsid w:val="25DFEB01"/>
    <w:rsid w:val="25EAAE4A"/>
    <w:rsid w:val="25ED2A36"/>
    <w:rsid w:val="25F2FA26"/>
    <w:rsid w:val="25FB1FFD"/>
    <w:rsid w:val="25FDE353"/>
    <w:rsid w:val="260550AB"/>
    <w:rsid w:val="2629F72E"/>
    <w:rsid w:val="2644EB76"/>
    <w:rsid w:val="266C8EC1"/>
    <w:rsid w:val="2679DF54"/>
    <w:rsid w:val="26894D8B"/>
    <w:rsid w:val="268C9BB4"/>
    <w:rsid w:val="26923730"/>
    <w:rsid w:val="269915DE"/>
    <w:rsid w:val="269E7345"/>
    <w:rsid w:val="26CE93AE"/>
    <w:rsid w:val="26F37F6C"/>
    <w:rsid w:val="26FD6D0B"/>
    <w:rsid w:val="271191CF"/>
    <w:rsid w:val="272591E9"/>
    <w:rsid w:val="2748E30C"/>
    <w:rsid w:val="274A26A9"/>
    <w:rsid w:val="2752C38E"/>
    <w:rsid w:val="278F823F"/>
    <w:rsid w:val="27900534"/>
    <w:rsid w:val="27949D8B"/>
    <w:rsid w:val="27A6C8E0"/>
    <w:rsid w:val="27B9861D"/>
    <w:rsid w:val="27BD0369"/>
    <w:rsid w:val="27C6037C"/>
    <w:rsid w:val="27C7A2BD"/>
    <w:rsid w:val="27CE3F3B"/>
    <w:rsid w:val="27E07010"/>
    <w:rsid w:val="27EA3F92"/>
    <w:rsid w:val="27F2C0F7"/>
    <w:rsid w:val="28200C63"/>
    <w:rsid w:val="282B0F9B"/>
    <w:rsid w:val="283273A8"/>
    <w:rsid w:val="283A54D2"/>
    <w:rsid w:val="2846F147"/>
    <w:rsid w:val="284EC66E"/>
    <w:rsid w:val="285582E9"/>
    <w:rsid w:val="2856E44E"/>
    <w:rsid w:val="28580EC5"/>
    <w:rsid w:val="2865D501"/>
    <w:rsid w:val="286918BC"/>
    <w:rsid w:val="2873926E"/>
    <w:rsid w:val="28881011"/>
    <w:rsid w:val="28923B0B"/>
    <w:rsid w:val="28A0EC4B"/>
    <w:rsid w:val="28A56F19"/>
    <w:rsid w:val="28A77A2E"/>
    <w:rsid w:val="28B5EB3A"/>
    <w:rsid w:val="28B5FD48"/>
    <w:rsid w:val="28B8DF93"/>
    <w:rsid w:val="28BED2C3"/>
    <w:rsid w:val="28C0677D"/>
    <w:rsid w:val="28C2E3D3"/>
    <w:rsid w:val="28C44AAA"/>
    <w:rsid w:val="28C6BB45"/>
    <w:rsid w:val="28CECD68"/>
    <w:rsid w:val="28DD47D3"/>
    <w:rsid w:val="28DE72D6"/>
    <w:rsid w:val="28E1FD13"/>
    <w:rsid w:val="28E98A7C"/>
    <w:rsid w:val="28EE330C"/>
    <w:rsid w:val="28EEC06F"/>
    <w:rsid w:val="28F6058F"/>
    <w:rsid w:val="29031281"/>
    <w:rsid w:val="2911F073"/>
    <w:rsid w:val="292A5003"/>
    <w:rsid w:val="292A8C07"/>
    <w:rsid w:val="2932C0BF"/>
    <w:rsid w:val="2937006F"/>
    <w:rsid w:val="293EA773"/>
    <w:rsid w:val="29432F34"/>
    <w:rsid w:val="2946A98A"/>
    <w:rsid w:val="29561E95"/>
    <w:rsid w:val="295B8A0B"/>
    <w:rsid w:val="2965CC3C"/>
    <w:rsid w:val="2978AE1B"/>
    <w:rsid w:val="29AD9E12"/>
    <w:rsid w:val="29C9605B"/>
    <w:rsid w:val="29D452FA"/>
    <w:rsid w:val="29DFEDA3"/>
    <w:rsid w:val="29E178CF"/>
    <w:rsid w:val="29EB8FFC"/>
    <w:rsid w:val="29F94424"/>
    <w:rsid w:val="29FE5022"/>
    <w:rsid w:val="29FE6AD4"/>
    <w:rsid w:val="2A075479"/>
    <w:rsid w:val="2A11F6EF"/>
    <w:rsid w:val="2A1BF7F1"/>
    <w:rsid w:val="2A4762E8"/>
    <w:rsid w:val="2A4CFB64"/>
    <w:rsid w:val="2A58D371"/>
    <w:rsid w:val="2A5C13CA"/>
    <w:rsid w:val="2A805DB0"/>
    <w:rsid w:val="2A8A5F62"/>
    <w:rsid w:val="2A98DCA0"/>
    <w:rsid w:val="2A9DF753"/>
    <w:rsid w:val="2AA5F2D8"/>
    <w:rsid w:val="2AA96D9A"/>
    <w:rsid w:val="2AAB1AB0"/>
    <w:rsid w:val="2ABB28AD"/>
    <w:rsid w:val="2ABD340A"/>
    <w:rsid w:val="2ACD04A3"/>
    <w:rsid w:val="2AD7B38B"/>
    <w:rsid w:val="2AED14D6"/>
    <w:rsid w:val="2AF3FCF5"/>
    <w:rsid w:val="2AF75A6C"/>
    <w:rsid w:val="2AFF47F2"/>
    <w:rsid w:val="2B1BD1DF"/>
    <w:rsid w:val="2B25DAE2"/>
    <w:rsid w:val="2B289CF9"/>
    <w:rsid w:val="2B3E0DDE"/>
    <w:rsid w:val="2B46501B"/>
    <w:rsid w:val="2B4FCE1F"/>
    <w:rsid w:val="2B68AC20"/>
    <w:rsid w:val="2B70F6D7"/>
    <w:rsid w:val="2B75A33E"/>
    <w:rsid w:val="2B87E055"/>
    <w:rsid w:val="2B99A3BD"/>
    <w:rsid w:val="2B9BA358"/>
    <w:rsid w:val="2BA24E94"/>
    <w:rsid w:val="2BA67174"/>
    <w:rsid w:val="2BA86602"/>
    <w:rsid w:val="2BACB3E3"/>
    <w:rsid w:val="2BB8B3CB"/>
    <w:rsid w:val="2BBDC77C"/>
    <w:rsid w:val="2BC291EE"/>
    <w:rsid w:val="2BE05514"/>
    <w:rsid w:val="2BEE08D2"/>
    <w:rsid w:val="2BF53EE4"/>
    <w:rsid w:val="2BF56529"/>
    <w:rsid w:val="2C0E4DAF"/>
    <w:rsid w:val="2C0F1591"/>
    <w:rsid w:val="2C141BC7"/>
    <w:rsid w:val="2C166E11"/>
    <w:rsid w:val="2C204683"/>
    <w:rsid w:val="2C28E278"/>
    <w:rsid w:val="2C335E30"/>
    <w:rsid w:val="2C4023A5"/>
    <w:rsid w:val="2C40B7AD"/>
    <w:rsid w:val="2C455D59"/>
    <w:rsid w:val="2C585D00"/>
    <w:rsid w:val="2C5EF9F1"/>
    <w:rsid w:val="2C72A635"/>
    <w:rsid w:val="2C772646"/>
    <w:rsid w:val="2C7B928F"/>
    <w:rsid w:val="2C820BEC"/>
    <w:rsid w:val="2C8A257D"/>
    <w:rsid w:val="2C8AFBB0"/>
    <w:rsid w:val="2C8F8E99"/>
    <w:rsid w:val="2CB4C052"/>
    <w:rsid w:val="2CB74058"/>
    <w:rsid w:val="2CBEB76C"/>
    <w:rsid w:val="2CC62B35"/>
    <w:rsid w:val="2CDD321D"/>
    <w:rsid w:val="2CE4DB25"/>
    <w:rsid w:val="2CE8F54B"/>
    <w:rsid w:val="2CFC1317"/>
    <w:rsid w:val="2CFE8640"/>
    <w:rsid w:val="2D0A1ADC"/>
    <w:rsid w:val="2D1C830B"/>
    <w:rsid w:val="2D30790C"/>
    <w:rsid w:val="2D354F81"/>
    <w:rsid w:val="2D3B0E94"/>
    <w:rsid w:val="2D6400B0"/>
    <w:rsid w:val="2D7DABBA"/>
    <w:rsid w:val="2D7DDC30"/>
    <w:rsid w:val="2D902BEF"/>
    <w:rsid w:val="2D96299B"/>
    <w:rsid w:val="2DA0A04E"/>
    <w:rsid w:val="2DA31ABD"/>
    <w:rsid w:val="2DA3A6DE"/>
    <w:rsid w:val="2DA961C8"/>
    <w:rsid w:val="2DBC16E4"/>
    <w:rsid w:val="2DC5E045"/>
    <w:rsid w:val="2DDB7ADC"/>
    <w:rsid w:val="2DDC880E"/>
    <w:rsid w:val="2E00A92C"/>
    <w:rsid w:val="2E19DD44"/>
    <w:rsid w:val="2E2A92DE"/>
    <w:rsid w:val="2E33E977"/>
    <w:rsid w:val="2E402862"/>
    <w:rsid w:val="2E5F6AB2"/>
    <w:rsid w:val="2E68EA85"/>
    <w:rsid w:val="2E7018C2"/>
    <w:rsid w:val="2E719F23"/>
    <w:rsid w:val="2E7F1695"/>
    <w:rsid w:val="2E876449"/>
    <w:rsid w:val="2E93E864"/>
    <w:rsid w:val="2E9B9029"/>
    <w:rsid w:val="2E9CC5E8"/>
    <w:rsid w:val="2EA63CC2"/>
    <w:rsid w:val="2EAFFEBA"/>
    <w:rsid w:val="2EB672EE"/>
    <w:rsid w:val="2EB95C6F"/>
    <w:rsid w:val="2EBC844E"/>
    <w:rsid w:val="2EBDD1EA"/>
    <w:rsid w:val="2EBE33C2"/>
    <w:rsid w:val="2ECCB547"/>
    <w:rsid w:val="2ECCE05F"/>
    <w:rsid w:val="2ED44D05"/>
    <w:rsid w:val="2ED68E6F"/>
    <w:rsid w:val="2ED88B20"/>
    <w:rsid w:val="2EF01A21"/>
    <w:rsid w:val="2F08AB03"/>
    <w:rsid w:val="2F0AF268"/>
    <w:rsid w:val="2F0ED7E4"/>
    <w:rsid w:val="2F0F01B5"/>
    <w:rsid w:val="2F211151"/>
    <w:rsid w:val="2F227478"/>
    <w:rsid w:val="2F2DA51A"/>
    <w:rsid w:val="2F378043"/>
    <w:rsid w:val="2F458954"/>
    <w:rsid w:val="2F47CEBC"/>
    <w:rsid w:val="2F484223"/>
    <w:rsid w:val="2F4EE047"/>
    <w:rsid w:val="2F55C56E"/>
    <w:rsid w:val="2F666FB5"/>
    <w:rsid w:val="2F6EAF67"/>
    <w:rsid w:val="2F71449F"/>
    <w:rsid w:val="2F72A6B7"/>
    <w:rsid w:val="2F72EC8F"/>
    <w:rsid w:val="2F879B7B"/>
    <w:rsid w:val="2F8848AB"/>
    <w:rsid w:val="2F97EB48"/>
    <w:rsid w:val="2F9893EC"/>
    <w:rsid w:val="2F9DF0C1"/>
    <w:rsid w:val="2FA27621"/>
    <w:rsid w:val="2FBAAB5D"/>
    <w:rsid w:val="2FBE6E31"/>
    <w:rsid w:val="2FCC8B39"/>
    <w:rsid w:val="2FD2A65A"/>
    <w:rsid w:val="2FD5A7ED"/>
    <w:rsid w:val="2FEC56A6"/>
    <w:rsid w:val="2FFB3B13"/>
    <w:rsid w:val="3004FA33"/>
    <w:rsid w:val="30074DCF"/>
    <w:rsid w:val="3009BE14"/>
    <w:rsid w:val="300B847C"/>
    <w:rsid w:val="300FE294"/>
    <w:rsid w:val="301109CA"/>
    <w:rsid w:val="301C10BA"/>
    <w:rsid w:val="302F352E"/>
    <w:rsid w:val="302FBAC3"/>
    <w:rsid w:val="303BECCD"/>
    <w:rsid w:val="30499B8F"/>
    <w:rsid w:val="305A2168"/>
    <w:rsid w:val="30618B6B"/>
    <w:rsid w:val="30737795"/>
    <w:rsid w:val="30745B81"/>
    <w:rsid w:val="307C51F7"/>
    <w:rsid w:val="307FFFF4"/>
    <w:rsid w:val="308EE811"/>
    <w:rsid w:val="3092A225"/>
    <w:rsid w:val="3093BA67"/>
    <w:rsid w:val="309EBEB5"/>
    <w:rsid w:val="30A0BFCC"/>
    <w:rsid w:val="30A64A09"/>
    <w:rsid w:val="30A80548"/>
    <w:rsid w:val="30A90610"/>
    <w:rsid w:val="30C1230D"/>
    <w:rsid w:val="30C56816"/>
    <w:rsid w:val="30CA5C67"/>
    <w:rsid w:val="30CCC7C3"/>
    <w:rsid w:val="30D064AB"/>
    <w:rsid w:val="30E05F12"/>
    <w:rsid w:val="30E984BB"/>
    <w:rsid w:val="30EC2FC2"/>
    <w:rsid w:val="30F78CD1"/>
    <w:rsid w:val="3104E60C"/>
    <w:rsid w:val="3105D34B"/>
    <w:rsid w:val="3108BADE"/>
    <w:rsid w:val="3120185A"/>
    <w:rsid w:val="315AADD1"/>
    <w:rsid w:val="3173946C"/>
    <w:rsid w:val="31817C14"/>
    <w:rsid w:val="318A3FE1"/>
    <w:rsid w:val="3190590B"/>
    <w:rsid w:val="319168A0"/>
    <w:rsid w:val="319B2D9C"/>
    <w:rsid w:val="31A103E3"/>
    <w:rsid w:val="31A4250E"/>
    <w:rsid w:val="31B76B5C"/>
    <w:rsid w:val="31BA2130"/>
    <w:rsid w:val="31D486AC"/>
    <w:rsid w:val="31D582CB"/>
    <w:rsid w:val="31E79107"/>
    <w:rsid w:val="31EF7AF4"/>
    <w:rsid w:val="320163DA"/>
    <w:rsid w:val="3222BCE7"/>
    <w:rsid w:val="322A13A8"/>
    <w:rsid w:val="3230ACBF"/>
    <w:rsid w:val="3232BCB1"/>
    <w:rsid w:val="323775F0"/>
    <w:rsid w:val="3247446B"/>
    <w:rsid w:val="324A1D09"/>
    <w:rsid w:val="3267B7B0"/>
    <w:rsid w:val="3269491B"/>
    <w:rsid w:val="326FD18D"/>
    <w:rsid w:val="326FF024"/>
    <w:rsid w:val="32812EB9"/>
    <w:rsid w:val="3283DA7B"/>
    <w:rsid w:val="3288DF59"/>
    <w:rsid w:val="328F21B2"/>
    <w:rsid w:val="329A08E1"/>
    <w:rsid w:val="32A48B3F"/>
    <w:rsid w:val="32A731F0"/>
    <w:rsid w:val="32D41A4F"/>
    <w:rsid w:val="32DBAF85"/>
    <w:rsid w:val="32DCFB5B"/>
    <w:rsid w:val="32E0C6EC"/>
    <w:rsid w:val="32E22DF8"/>
    <w:rsid w:val="32E3B923"/>
    <w:rsid w:val="32F38625"/>
    <w:rsid w:val="32F3EF8E"/>
    <w:rsid w:val="32F9D62F"/>
    <w:rsid w:val="33048743"/>
    <w:rsid w:val="33114220"/>
    <w:rsid w:val="331BDC85"/>
    <w:rsid w:val="33270E7C"/>
    <w:rsid w:val="333D386F"/>
    <w:rsid w:val="334722CC"/>
    <w:rsid w:val="3349D0E4"/>
    <w:rsid w:val="334B7782"/>
    <w:rsid w:val="33593CAF"/>
    <w:rsid w:val="335CDAFF"/>
    <w:rsid w:val="3377147E"/>
    <w:rsid w:val="33781840"/>
    <w:rsid w:val="3386AA8E"/>
    <w:rsid w:val="338FA411"/>
    <w:rsid w:val="3395658D"/>
    <w:rsid w:val="3397791F"/>
    <w:rsid w:val="33BB6485"/>
    <w:rsid w:val="33BBEAAD"/>
    <w:rsid w:val="33BC0F1A"/>
    <w:rsid w:val="33C6ED7A"/>
    <w:rsid w:val="33D3D39B"/>
    <w:rsid w:val="33E32D2E"/>
    <w:rsid w:val="33E8765D"/>
    <w:rsid w:val="33F2ED61"/>
    <w:rsid w:val="33FF0698"/>
    <w:rsid w:val="340E3DB7"/>
    <w:rsid w:val="341393EA"/>
    <w:rsid w:val="3414D62F"/>
    <w:rsid w:val="3419A229"/>
    <w:rsid w:val="34293691"/>
    <w:rsid w:val="342BD37D"/>
    <w:rsid w:val="3436B73B"/>
    <w:rsid w:val="343B4649"/>
    <w:rsid w:val="3454B096"/>
    <w:rsid w:val="34648FBD"/>
    <w:rsid w:val="346B0137"/>
    <w:rsid w:val="346BFAFB"/>
    <w:rsid w:val="346DFEC9"/>
    <w:rsid w:val="346E883C"/>
    <w:rsid w:val="346E9641"/>
    <w:rsid w:val="34750E95"/>
    <w:rsid w:val="34755AF6"/>
    <w:rsid w:val="347F0C46"/>
    <w:rsid w:val="34814E87"/>
    <w:rsid w:val="348B3C12"/>
    <w:rsid w:val="34C04C13"/>
    <w:rsid w:val="34D2A9DA"/>
    <w:rsid w:val="34D8D823"/>
    <w:rsid w:val="34E83815"/>
    <w:rsid w:val="34EF74A4"/>
    <w:rsid w:val="34F2CFC3"/>
    <w:rsid w:val="34F6B903"/>
    <w:rsid w:val="35046CB9"/>
    <w:rsid w:val="3504BDEF"/>
    <w:rsid w:val="350807A2"/>
    <w:rsid w:val="3508661B"/>
    <w:rsid w:val="3510AFC1"/>
    <w:rsid w:val="3513642C"/>
    <w:rsid w:val="35202DFF"/>
    <w:rsid w:val="3521735F"/>
    <w:rsid w:val="352254F1"/>
    <w:rsid w:val="3532B63E"/>
    <w:rsid w:val="3549C84F"/>
    <w:rsid w:val="354EFFA1"/>
    <w:rsid w:val="35568616"/>
    <w:rsid w:val="355731D8"/>
    <w:rsid w:val="356B1924"/>
    <w:rsid w:val="356ED946"/>
    <w:rsid w:val="3584A1C7"/>
    <w:rsid w:val="35875CD9"/>
    <w:rsid w:val="35931FAE"/>
    <w:rsid w:val="359A4334"/>
    <w:rsid w:val="35B473AD"/>
    <w:rsid w:val="35EE522F"/>
    <w:rsid w:val="3606A680"/>
    <w:rsid w:val="360BBB11"/>
    <w:rsid w:val="3619314D"/>
    <w:rsid w:val="36220484"/>
    <w:rsid w:val="3623773F"/>
    <w:rsid w:val="36268C78"/>
    <w:rsid w:val="362C211D"/>
    <w:rsid w:val="363DA47B"/>
    <w:rsid w:val="3641BFA5"/>
    <w:rsid w:val="3647E272"/>
    <w:rsid w:val="366979FD"/>
    <w:rsid w:val="366D1460"/>
    <w:rsid w:val="3672583F"/>
    <w:rsid w:val="367CB108"/>
    <w:rsid w:val="36A30A3C"/>
    <w:rsid w:val="36AE488C"/>
    <w:rsid w:val="36BEFB40"/>
    <w:rsid w:val="36D26324"/>
    <w:rsid w:val="36D36BE8"/>
    <w:rsid w:val="36D71FC4"/>
    <w:rsid w:val="36EAE7BE"/>
    <w:rsid w:val="36F238DC"/>
    <w:rsid w:val="36FD2445"/>
    <w:rsid w:val="36FFEB6B"/>
    <w:rsid w:val="37060E6C"/>
    <w:rsid w:val="370B4040"/>
    <w:rsid w:val="370B9619"/>
    <w:rsid w:val="370C9493"/>
    <w:rsid w:val="371C7BF6"/>
    <w:rsid w:val="37232D3A"/>
    <w:rsid w:val="3758BA95"/>
    <w:rsid w:val="3758E9CD"/>
    <w:rsid w:val="377F797C"/>
    <w:rsid w:val="3781EB40"/>
    <w:rsid w:val="3785B817"/>
    <w:rsid w:val="378816D7"/>
    <w:rsid w:val="378D00A1"/>
    <w:rsid w:val="37A2FD2D"/>
    <w:rsid w:val="37A628FE"/>
    <w:rsid w:val="37A73A23"/>
    <w:rsid w:val="37AACA6B"/>
    <w:rsid w:val="37CCCE3F"/>
    <w:rsid w:val="37D6F1A1"/>
    <w:rsid w:val="37E0FB8A"/>
    <w:rsid w:val="37E30362"/>
    <w:rsid w:val="37E3CCB0"/>
    <w:rsid w:val="37E97020"/>
    <w:rsid w:val="37F4FBD0"/>
    <w:rsid w:val="37F8B451"/>
    <w:rsid w:val="38000650"/>
    <w:rsid w:val="380698EF"/>
    <w:rsid w:val="38169661"/>
    <w:rsid w:val="381CB3C7"/>
    <w:rsid w:val="3823085B"/>
    <w:rsid w:val="382DEE9E"/>
    <w:rsid w:val="3833B9D2"/>
    <w:rsid w:val="3842748A"/>
    <w:rsid w:val="384C5A4E"/>
    <w:rsid w:val="3852A52A"/>
    <w:rsid w:val="385EC415"/>
    <w:rsid w:val="38611BFB"/>
    <w:rsid w:val="3866EF42"/>
    <w:rsid w:val="387DA8EF"/>
    <w:rsid w:val="387F6D66"/>
    <w:rsid w:val="388970F5"/>
    <w:rsid w:val="388C4070"/>
    <w:rsid w:val="38A6A3A4"/>
    <w:rsid w:val="38B1C061"/>
    <w:rsid w:val="38B3172D"/>
    <w:rsid w:val="38B9578A"/>
    <w:rsid w:val="38BCD759"/>
    <w:rsid w:val="38C28715"/>
    <w:rsid w:val="38E735C0"/>
    <w:rsid w:val="38F31BFF"/>
    <w:rsid w:val="390391A5"/>
    <w:rsid w:val="3907FCF0"/>
    <w:rsid w:val="390A78A2"/>
    <w:rsid w:val="390E5DC7"/>
    <w:rsid w:val="39100730"/>
    <w:rsid w:val="3916C14A"/>
    <w:rsid w:val="391A1BFC"/>
    <w:rsid w:val="391E1E03"/>
    <w:rsid w:val="3920BA39"/>
    <w:rsid w:val="392815B9"/>
    <w:rsid w:val="392F8AF0"/>
    <w:rsid w:val="3930CB11"/>
    <w:rsid w:val="3931E1E5"/>
    <w:rsid w:val="39430A84"/>
    <w:rsid w:val="3943FB88"/>
    <w:rsid w:val="39462FA4"/>
    <w:rsid w:val="3953F35F"/>
    <w:rsid w:val="3955B657"/>
    <w:rsid w:val="395680A0"/>
    <w:rsid w:val="3961F678"/>
    <w:rsid w:val="3964AF47"/>
    <w:rsid w:val="39678902"/>
    <w:rsid w:val="397407AF"/>
    <w:rsid w:val="397E22A2"/>
    <w:rsid w:val="398BF684"/>
    <w:rsid w:val="399B7686"/>
    <w:rsid w:val="39A11ABF"/>
    <w:rsid w:val="39A58A03"/>
    <w:rsid w:val="39A5BD81"/>
    <w:rsid w:val="39B395C9"/>
    <w:rsid w:val="39B3EE83"/>
    <w:rsid w:val="39B5FD2F"/>
    <w:rsid w:val="39BA0163"/>
    <w:rsid w:val="39C1A95B"/>
    <w:rsid w:val="39C3AF15"/>
    <w:rsid w:val="39C6D53A"/>
    <w:rsid w:val="39F7F6A5"/>
    <w:rsid w:val="39FB0E41"/>
    <w:rsid w:val="39FBDACA"/>
    <w:rsid w:val="3A070F89"/>
    <w:rsid w:val="3A1846B0"/>
    <w:rsid w:val="3A1C139E"/>
    <w:rsid w:val="3A273F97"/>
    <w:rsid w:val="3A29EAD9"/>
    <w:rsid w:val="3A50CFB2"/>
    <w:rsid w:val="3A587BE5"/>
    <w:rsid w:val="3A5C7801"/>
    <w:rsid w:val="3A7398F4"/>
    <w:rsid w:val="3A76CE53"/>
    <w:rsid w:val="3A8050EC"/>
    <w:rsid w:val="3A8D11E8"/>
    <w:rsid w:val="3A908A8F"/>
    <w:rsid w:val="3AA3365B"/>
    <w:rsid w:val="3ACAFB52"/>
    <w:rsid w:val="3ACBBA08"/>
    <w:rsid w:val="3ACDBE8C"/>
    <w:rsid w:val="3ADC4E5C"/>
    <w:rsid w:val="3AE463BE"/>
    <w:rsid w:val="3AE82CC8"/>
    <w:rsid w:val="3AF1A093"/>
    <w:rsid w:val="3AF5D85D"/>
    <w:rsid w:val="3AFF8EBD"/>
    <w:rsid w:val="3B0C9842"/>
    <w:rsid w:val="3B0F00BA"/>
    <w:rsid w:val="3B0FDCEA"/>
    <w:rsid w:val="3B2B1E12"/>
    <w:rsid w:val="3B31D12A"/>
    <w:rsid w:val="3B339792"/>
    <w:rsid w:val="3B40245A"/>
    <w:rsid w:val="3B40BC6E"/>
    <w:rsid w:val="3B474EAF"/>
    <w:rsid w:val="3B64868B"/>
    <w:rsid w:val="3B66E697"/>
    <w:rsid w:val="3B6BFA06"/>
    <w:rsid w:val="3B79C0EF"/>
    <w:rsid w:val="3B7C3B5C"/>
    <w:rsid w:val="3B832A25"/>
    <w:rsid w:val="3B931C1D"/>
    <w:rsid w:val="3BAE8CF6"/>
    <w:rsid w:val="3BBD9D5D"/>
    <w:rsid w:val="3BC6D73A"/>
    <w:rsid w:val="3BCC3B29"/>
    <w:rsid w:val="3BE18EB5"/>
    <w:rsid w:val="3BE56386"/>
    <w:rsid w:val="3BE634A4"/>
    <w:rsid w:val="3BF5EA82"/>
    <w:rsid w:val="3C076024"/>
    <w:rsid w:val="3C0BCD79"/>
    <w:rsid w:val="3C1EA5CF"/>
    <w:rsid w:val="3C1F6C4C"/>
    <w:rsid w:val="3C22B43D"/>
    <w:rsid w:val="3C235C9E"/>
    <w:rsid w:val="3C2B9440"/>
    <w:rsid w:val="3C348E5C"/>
    <w:rsid w:val="3C44BF7F"/>
    <w:rsid w:val="3C8494A1"/>
    <w:rsid w:val="3C8A54A1"/>
    <w:rsid w:val="3C8CB281"/>
    <w:rsid w:val="3CA74920"/>
    <w:rsid w:val="3CA9D4B9"/>
    <w:rsid w:val="3CACE5FF"/>
    <w:rsid w:val="3CC9FBCD"/>
    <w:rsid w:val="3CCCF288"/>
    <w:rsid w:val="3CD1F7A9"/>
    <w:rsid w:val="3CE422CE"/>
    <w:rsid w:val="3CF525D5"/>
    <w:rsid w:val="3D0DE98B"/>
    <w:rsid w:val="3D1DF572"/>
    <w:rsid w:val="3D1E7FB4"/>
    <w:rsid w:val="3D27D945"/>
    <w:rsid w:val="3D397817"/>
    <w:rsid w:val="3D406D97"/>
    <w:rsid w:val="3D53AB44"/>
    <w:rsid w:val="3D561240"/>
    <w:rsid w:val="3D71F56B"/>
    <w:rsid w:val="3D74483E"/>
    <w:rsid w:val="3D77A2C3"/>
    <w:rsid w:val="3D863802"/>
    <w:rsid w:val="3D8C7A71"/>
    <w:rsid w:val="3D931223"/>
    <w:rsid w:val="3D968324"/>
    <w:rsid w:val="3DAB7100"/>
    <w:rsid w:val="3DBF86B0"/>
    <w:rsid w:val="3DDDFDC9"/>
    <w:rsid w:val="3DE24C07"/>
    <w:rsid w:val="3DE50D95"/>
    <w:rsid w:val="3E035ACA"/>
    <w:rsid w:val="3E0F0627"/>
    <w:rsid w:val="3E16C9C2"/>
    <w:rsid w:val="3E1CD513"/>
    <w:rsid w:val="3E35CEBC"/>
    <w:rsid w:val="3E3B20F9"/>
    <w:rsid w:val="3E433300"/>
    <w:rsid w:val="3E6C9E5C"/>
    <w:rsid w:val="3E937347"/>
    <w:rsid w:val="3E941FDB"/>
    <w:rsid w:val="3EBC3F07"/>
    <w:rsid w:val="3ECACED4"/>
    <w:rsid w:val="3ED44E7B"/>
    <w:rsid w:val="3EDE0C81"/>
    <w:rsid w:val="3EDE7DCD"/>
    <w:rsid w:val="3EE15012"/>
    <w:rsid w:val="3EE231A9"/>
    <w:rsid w:val="3EEBC99A"/>
    <w:rsid w:val="3EFFC379"/>
    <w:rsid w:val="3F03DBEB"/>
    <w:rsid w:val="3F151B50"/>
    <w:rsid w:val="3F1B48BB"/>
    <w:rsid w:val="3F29FBBF"/>
    <w:rsid w:val="3F2E3F1F"/>
    <w:rsid w:val="3F453B72"/>
    <w:rsid w:val="3F4CF627"/>
    <w:rsid w:val="3F58E17E"/>
    <w:rsid w:val="3F7D61E2"/>
    <w:rsid w:val="3F8421B1"/>
    <w:rsid w:val="3F914B06"/>
    <w:rsid w:val="3F93F2A9"/>
    <w:rsid w:val="3FA12FAF"/>
    <w:rsid w:val="3FAA0583"/>
    <w:rsid w:val="3FCFB482"/>
    <w:rsid w:val="3FEC8934"/>
    <w:rsid w:val="3FEEFBDA"/>
    <w:rsid w:val="3FF74274"/>
    <w:rsid w:val="3FFACE49"/>
    <w:rsid w:val="3FFD0DC1"/>
    <w:rsid w:val="4004934A"/>
    <w:rsid w:val="401A8788"/>
    <w:rsid w:val="4024AF53"/>
    <w:rsid w:val="40485B49"/>
    <w:rsid w:val="405432D0"/>
    <w:rsid w:val="405864D2"/>
    <w:rsid w:val="406742C4"/>
    <w:rsid w:val="4073EC72"/>
    <w:rsid w:val="40766F8E"/>
    <w:rsid w:val="408918BD"/>
    <w:rsid w:val="4094414F"/>
    <w:rsid w:val="40978476"/>
    <w:rsid w:val="409A8417"/>
    <w:rsid w:val="40A37844"/>
    <w:rsid w:val="40A9D813"/>
    <w:rsid w:val="40B4FFD8"/>
    <w:rsid w:val="40C2B972"/>
    <w:rsid w:val="40D5895F"/>
    <w:rsid w:val="40D634D0"/>
    <w:rsid w:val="40D99A5D"/>
    <w:rsid w:val="40DB8565"/>
    <w:rsid w:val="40DE60CC"/>
    <w:rsid w:val="40DF3E9C"/>
    <w:rsid w:val="40E30953"/>
    <w:rsid w:val="40EE3310"/>
    <w:rsid w:val="410ABC3E"/>
    <w:rsid w:val="410B20CE"/>
    <w:rsid w:val="4122516E"/>
    <w:rsid w:val="412276ED"/>
    <w:rsid w:val="41239524"/>
    <w:rsid w:val="4123EA73"/>
    <w:rsid w:val="413A34F3"/>
    <w:rsid w:val="413A6940"/>
    <w:rsid w:val="413CE10F"/>
    <w:rsid w:val="4160E217"/>
    <w:rsid w:val="4165D1AF"/>
    <w:rsid w:val="418070BA"/>
    <w:rsid w:val="419BFF18"/>
    <w:rsid w:val="41B0C244"/>
    <w:rsid w:val="41BAD3DB"/>
    <w:rsid w:val="41BC13AE"/>
    <w:rsid w:val="41C3E394"/>
    <w:rsid w:val="41C6A819"/>
    <w:rsid w:val="41D9434C"/>
    <w:rsid w:val="41DD0490"/>
    <w:rsid w:val="41FEF491"/>
    <w:rsid w:val="42076943"/>
    <w:rsid w:val="420EDC08"/>
    <w:rsid w:val="4210D33A"/>
    <w:rsid w:val="4216CF80"/>
    <w:rsid w:val="422217E2"/>
    <w:rsid w:val="42231401"/>
    <w:rsid w:val="422B6B2B"/>
    <w:rsid w:val="422C34EE"/>
    <w:rsid w:val="42353E2B"/>
    <w:rsid w:val="423F80F9"/>
    <w:rsid w:val="42417CE7"/>
    <w:rsid w:val="424EDD6D"/>
    <w:rsid w:val="42548B4D"/>
    <w:rsid w:val="4289A869"/>
    <w:rsid w:val="429578BF"/>
    <w:rsid w:val="429B1731"/>
    <w:rsid w:val="42A0F231"/>
    <w:rsid w:val="42A6CBDA"/>
    <w:rsid w:val="42AC6A67"/>
    <w:rsid w:val="42B5EDB0"/>
    <w:rsid w:val="42B93614"/>
    <w:rsid w:val="42B95C72"/>
    <w:rsid w:val="42B96872"/>
    <w:rsid w:val="42C407ED"/>
    <w:rsid w:val="42CE83AB"/>
    <w:rsid w:val="42E0A099"/>
    <w:rsid w:val="42E0A845"/>
    <w:rsid w:val="4304A1C0"/>
    <w:rsid w:val="43057539"/>
    <w:rsid w:val="43074289"/>
    <w:rsid w:val="4308D8BE"/>
    <w:rsid w:val="430BB9B0"/>
    <w:rsid w:val="433847FB"/>
    <w:rsid w:val="4339A47D"/>
    <w:rsid w:val="4339B5C2"/>
    <w:rsid w:val="433C193E"/>
    <w:rsid w:val="434272B5"/>
    <w:rsid w:val="434ECE56"/>
    <w:rsid w:val="4359F150"/>
    <w:rsid w:val="4361C3F2"/>
    <w:rsid w:val="43627256"/>
    <w:rsid w:val="4366D5C9"/>
    <w:rsid w:val="43697BEA"/>
    <w:rsid w:val="437B9D65"/>
    <w:rsid w:val="438AE9A8"/>
    <w:rsid w:val="43998549"/>
    <w:rsid w:val="43ABBC64"/>
    <w:rsid w:val="43B6DB74"/>
    <w:rsid w:val="43C171BD"/>
    <w:rsid w:val="43C9EA2F"/>
    <w:rsid w:val="43D7C06F"/>
    <w:rsid w:val="43DC9E98"/>
    <w:rsid w:val="43DFDCE7"/>
    <w:rsid w:val="43E2F964"/>
    <w:rsid w:val="43E731FA"/>
    <w:rsid w:val="44015788"/>
    <w:rsid w:val="441021D7"/>
    <w:rsid w:val="44244BF5"/>
    <w:rsid w:val="442901BB"/>
    <w:rsid w:val="442F5BC1"/>
    <w:rsid w:val="442FF6FF"/>
    <w:rsid w:val="443207C3"/>
    <w:rsid w:val="44445527"/>
    <w:rsid w:val="4462118C"/>
    <w:rsid w:val="44624919"/>
    <w:rsid w:val="44802FA0"/>
    <w:rsid w:val="448EA6B7"/>
    <w:rsid w:val="44A68F68"/>
    <w:rsid w:val="44AA4224"/>
    <w:rsid w:val="44B6E1F0"/>
    <w:rsid w:val="44CCDEA6"/>
    <w:rsid w:val="44EFA626"/>
    <w:rsid w:val="44F24074"/>
    <w:rsid w:val="450B4C6E"/>
    <w:rsid w:val="45223176"/>
    <w:rsid w:val="45250FC4"/>
    <w:rsid w:val="452737D6"/>
    <w:rsid w:val="452A130D"/>
    <w:rsid w:val="452EAC91"/>
    <w:rsid w:val="45516677"/>
    <w:rsid w:val="45670746"/>
    <w:rsid w:val="45711CC5"/>
    <w:rsid w:val="45961791"/>
    <w:rsid w:val="459D80A3"/>
    <w:rsid w:val="45A0BC0B"/>
    <w:rsid w:val="45AACA03"/>
    <w:rsid w:val="45B16379"/>
    <w:rsid w:val="45B9D3AC"/>
    <w:rsid w:val="45BB160D"/>
    <w:rsid w:val="45BF782B"/>
    <w:rsid w:val="45D1173C"/>
    <w:rsid w:val="45D73D05"/>
    <w:rsid w:val="45DFC3C3"/>
    <w:rsid w:val="45F87270"/>
    <w:rsid w:val="46031A68"/>
    <w:rsid w:val="460D5E82"/>
    <w:rsid w:val="46264279"/>
    <w:rsid w:val="4629D81C"/>
    <w:rsid w:val="463220BA"/>
    <w:rsid w:val="463FCA3A"/>
    <w:rsid w:val="46401482"/>
    <w:rsid w:val="46611895"/>
    <w:rsid w:val="467AF785"/>
    <w:rsid w:val="46948037"/>
    <w:rsid w:val="4697770B"/>
    <w:rsid w:val="469BC194"/>
    <w:rsid w:val="46A2FF7A"/>
    <w:rsid w:val="46CD5F98"/>
    <w:rsid w:val="46DC0AB9"/>
    <w:rsid w:val="46E4B75A"/>
    <w:rsid w:val="46F7EB2C"/>
    <w:rsid w:val="46FB66E7"/>
    <w:rsid w:val="46FF63EC"/>
    <w:rsid w:val="47001BB4"/>
    <w:rsid w:val="472BD228"/>
    <w:rsid w:val="472D686A"/>
    <w:rsid w:val="4732B8F9"/>
    <w:rsid w:val="4746CCAA"/>
    <w:rsid w:val="474ABD15"/>
    <w:rsid w:val="47535B06"/>
    <w:rsid w:val="476397D5"/>
    <w:rsid w:val="477B9424"/>
    <w:rsid w:val="477D02E4"/>
    <w:rsid w:val="47921981"/>
    <w:rsid w:val="479880A9"/>
    <w:rsid w:val="47BEE9AF"/>
    <w:rsid w:val="47D6BCB2"/>
    <w:rsid w:val="47E0E04C"/>
    <w:rsid w:val="47F2F8CA"/>
    <w:rsid w:val="47F3472F"/>
    <w:rsid w:val="47F908AB"/>
    <w:rsid w:val="47FF968B"/>
    <w:rsid w:val="4800BFB0"/>
    <w:rsid w:val="4809FD5C"/>
    <w:rsid w:val="480B0B2D"/>
    <w:rsid w:val="482CED13"/>
    <w:rsid w:val="4834401E"/>
    <w:rsid w:val="483C80F5"/>
    <w:rsid w:val="484884D0"/>
    <w:rsid w:val="484926E0"/>
    <w:rsid w:val="484BE37C"/>
    <w:rsid w:val="484DC4FF"/>
    <w:rsid w:val="4854D9AE"/>
    <w:rsid w:val="4865E5AA"/>
    <w:rsid w:val="4875EAA9"/>
    <w:rsid w:val="48775C34"/>
    <w:rsid w:val="487B00E5"/>
    <w:rsid w:val="4882AE45"/>
    <w:rsid w:val="48835DB1"/>
    <w:rsid w:val="488BD1FD"/>
    <w:rsid w:val="4890E056"/>
    <w:rsid w:val="48A82235"/>
    <w:rsid w:val="48A97D38"/>
    <w:rsid w:val="48AD15F0"/>
    <w:rsid w:val="48CE0B7A"/>
    <w:rsid w:val="48CF4152"/>
    <w:rsid w:val="48E63FD9"/>
    <w:rsid w:val="48F5097B"/>
    <w:rsid w:val="48FE1B67"/>
    <w:rsid w:val="49036822"/>
    <w:rsid w:val="490ABA6A"/>
    <w:rsid w:val="491CD5BA"/>
    <w:rsid w:val="49293E8A"/>
    <w:rsid w:val="49361A27"/>
    <w:rsid w:val="4939022D"/>
    <w:rsid w:val="493C47C3"/>
    <w:rsid w:val="49447DB4"/>
    <w:rsid w:val="4944DDD4"/>
    <w:rsid w:val="494940E5"/>
    <w:rsid w:val="4950991F"/>
    <w:rsid w:val="496FEF29"/>
    <w:rsid w:val="497B43E7"/>
    <w:rsid w:val="4989FE5C"/>
    <w:rsid w:val="499B002A"/>
    <w:rsid w:val="49A147C8"/>
    <w:rsid w:val="49B50265"/>
    <w:rsid w:val="49BA151E"/>
    <w:rsid w:val="49BCDF72"/>
    <w:rsid w:val="49CB23A1"/>
    <w:rsid w:val="49CCDA46"/>
    <w:rsid w:val="49D0107F"/>
    <w:rsid w:val="49D61532"/>
    <w:rsid w:val="49DCE534"/>
    <w:rsid w:val="49DCF8A8"/>
    <w:rsid w:val="49E8DF3D"/>
    <w:rsid w:val="49F2CD81"/>
    <w:rsid w:val="49FAB0F2"/>
    <w:rsid w:val="4A060713"/>
    <w:rsid w:val="4A0E0D1D"/>
    <w:rsid w:val="4A15A256"/>
    <w:rsid w:val="4A188A59"/>
    <w:rsid w:val="4A1A8F4D"/>
    <w:rsid w:val="4A368D86"/>
    <w:rsid w:val="4A513DA4"/>
    <w:rsid w:val="4A693F4E"/>
    <w:rsid w:val="4A71763A"/>
    <w:rsid w:val="4A89519C"/>
    <w:rsid w:val="4A9134F4"/>
    <w:rsid w:val="4A9E6A5D"/>
    <w:rsid w:val="4AA22903"/>
    <w:rsid w:val="4AA786EA"/>
    <w:rsid w:val="4AABA00C"/>
    <w:rsid w:val="4AB8AFB3"/>
    <w:rsid w:val="4ABCDAE3"/>
    <w:rsid w:val="4AC4C869"/>
    <w:rsid w:val="4AC57B8C"/>
    <w:rsid w:val="4AC8B575"/>
    <w:rsid w:val="4AD12A6D"/>
    <w:rsid w:val="4AE7EB1B"/>
    <w:rsid w:val="4AE8D829"/>
    <w:rsid w:val="4AFA22B0"/>
    <w:rsid w:val="4B0BBEBE"/>
    <w:rsid w:val="4B117750"/>
    <w:rsid w:val="4B21002B"/>
    <w:rsid w:val="4B247634"/>
    <w:rsid w:val="4B26CE03"/>
    <w:rsid w:val="4B2A32A5"/>
    <w:rsid w:val="4B326EDF"/>
    <w:rsid w:val="4B37B63C"/>
    <w:rsid w:val="4B461823"/>
    <w:rsid w:val="4B514FF6"/>
    <w:rsid w:val="4B51F126"/>
    <w:rsid w:val="4B54695F"/>
    <w:rsid w:val="4B584A1A"/>
    <w:rsid w:val="4B6069B9"/>
    <w:rsid w:val="4B7173F3"/>
    <w:rsid w:val="4B75BCBF"/>
    <w:rsid w:val="4B8148EF"/>
    <w:rsid w:val="4B893675"/>
    <w:rsid w:val="4B9172FA"/>
    <w:rsid w:val="4B974CBC"/>
    <w:rsid w:val="4BB1CA09"/>
    <w:rsid w:val="4BB2DB5D"/>
    <w:rsid w:val="4BB7B900"/>
    <w:rsid w:val="4BBCA154"/>
    <w:rsid w:val="4BC04354"/>
    <w:rsid w:val="4BC3328B"/>
    <w:rsid w:val="4BCE8820"/>
    <w:rsid w:val="4BE53FC6"/>
    <w:rsid w:val="4BEA4C79"/>
    <w:rsid w:val="4BEDBAF5"/>
    <w:rsid w:val="4BFBE38B"/>
    <w:rsid w:val="4C02C9CD"/>
    <w:rsid w:val="4C07AF15"/>
    <w:rsid w:val="4C0FCC53"/>
    <w:rsid w:val="4C1658B7"/>
    <w:rsid w:val="4C165F79"/>
    <w:rsid w:val="4C222AE3"/>
    <w:rsid w:val="4C3B040C"/>
    <w:rsid w:val="4C401DB5"/>
    <w:rsid w:val="4C481B96"/>
    <w:rsid w:val="4C4DD2EF"/>
    <w:rsid w:val="4C5E6D1C"/>
    <w:rsid w:val="4C622EE6"/>
    <w:rsid w:val="4C63A0D8"/>
    <w:rsid w:val="4C63D270"/>
    <w:rsid w:val="4C77935B"/>
    <w:rsid w:val="4C903798"/>
    <w:rsid w:val="4C92FDB6"/>
    <w:rsid w:val="4CA7B2E5"/>
    <w:rsid w:val="4CAE378A"/>
    <w:rsid w:val="4CC24BC6"/>
    <w:rsid w:val="4CC7B5ED"/>
    <w:rsid w:val="4CD2F9C2"/>
    <w:rsid w:val="4CD3E369"/>
    <w:rsid w:val="4CD59549"/>
    <w:rsid w:val="4CDA29E2"/>
    <w:rsid w:val="4CDD2420"/>
    <w:rsid w:val="4CDFB0C2"/>
    <w:rsid w:val="4CE01F97"/>
    <w:rsid w:val="4CE546E3"/>
    <w:rsid w:val="4CE75CBD"/>
    <w:rsid w:val="4CF1FF89"/>
    <w:rsid w:val="4CF6C16E"/>
    <w:rsid w:val="4CF8D2A2"/>
    <w:rsid w:val="4D02CA9B"/>
    <w:rsid w:val="4D1BB88A"/>
    <w:rsid w:val="4D207FFF"/>
    <w:rsid w:val="4D272E4B"/>
    <w:rsid w:val="4D28DC40"/>
    <w:rsid w:val="4D4541B4"/>
    <w:rsid w:val="4D5D2926"/>
    <w:rsid w:val="4D5F4320"/>
    <w:rsid w:val="4D72154C"/>
    <w:rsid w:val="4D7749C3"/>
    <w:rsid w:val="4D77BB0F"/>
    <w:rsid w:val="4D86FF1E"/>
    <w:rsid w:val="4D97FB16"/>
    <w:rsid w:val="4DC5FF4F"/>
    <w:rsid w:val="4DCB862F"/>
    <w:rsid w:val="4DD08723"/>
    <w:rsid w:val="4DD60C31"/>
    <w:rsid w:val="4DDDC6A6"/>
    <w:rsid w:val="4E02680D"/>
    <w:rsid w:val="4E0EB3D2"/>
    <w:rsid w:val="4E12F920"/>
    <w:rsid w:val="4E1545CF"/>
    <w:rsid w:val="4E16E040"/>
    <w:rsid w:val="4E16FCE6"/>
    <w:rsid w:val="4E263C02"/>
    <w:rsid w:val="4E291F16"/>
    <w:rsid w:val="4E2DCF8E"/>
    <w:rsid w:val="4E36428A"/>
    <w:rsid w:val="4E421E83"/>
    <w:rsid w:val="4E474C54"/>
    <w:rsid w:val="4E583DAD"/>
    <w:rsid w:val="4E63E6DB"/>
    <w:rsid w:val="4E6A0FA1"/>
    <w:rsid w:val="4E72C0AD"/>
    <w:rsid w:val="4E7A2FE1"/>
    <w:rsid w:val="4E98D07B"/>
    <w:rsid w:val="4EA08D45"/>
    <w:rsid w:val="4EA82496"/>
    <w:rsid w:val="4EAF80A3"/>
    <w:rsid w:val="4EB37506"/>
    <w:rsid w:val="4EB74B82"/>
    <w:rsid w:val="4ED1BA9D"/>
    <w:rsid w:val="4EDA9536"/>
    <w:rsid w:val="4EE09A0E"/>
    <w:rsid w:val="4EFA64E5"/>
    <w:rsid w:val="4F04D2B4"/>
    <w:rsid w:val="4F09A5AC"/>
    <w:rsid w:val="4F0CC92A"/>
    <w:rsid w:val="4F0D6340"/>
    <w:rsid w:val="4F297FFA"/>
    <w:rsid w:val="4F3C1CA9"/>
    <w:rsid w:val="4F40619D"/>
    <w:rsid w:val="4F4743D8"/>
    <w:rsid w:val="4F4B36F2"/>
    <w:rsid w:val="4F6EE01E"/>
    <w:rsid w:val="4F72F402"/>
    <w:rsid w:val="4FA62C72"/>
    <w:rsid w:val="4FA7E02D"/>
    <w:rsid w:val="4FB4B0BF"/>
    <w:rsid w:val="4FCACBC7"/>
    <w:rsid w:val="4FCE2B48"/>
    <w:rsid w:val="4FDE70E8"/>
    <w:rsid w:val="4FECB7A5"/>
    <w:rsid w:val="4FF0AA12"/>
    <w:rsid w:val="4FF66B8E"/>
    <w:rsid w:val="4FF76A24"/>
    <w:rsid w:val="4FFCEAD4"/>
    <w:rsid w:val="50171D31"/>
    <w:rsid w:val="501798BC"/>
    <w:rsid w:val="501DA0D9"/>
    <w:rsid w:val="50251034"/>
    <w:rsid w:val="5039B718"/>
    <w:rsid w:val="503EAB80"/>
    <w:rsid w:val="505C5526"/>
    <w:rsid w:val="5070E4FD"/>
    <w:rsid w:val="50808C3D"/>
    <w:rsid w:val="5082AB9F"/>
    <w:rsid w:val="508F2AD5"/>
    <w:rsid w:val="509CE944"/>
    <w:rsid w:val="509D9BFA"/>
    <w:rsid w:val="50A4D2EB"/>
    <w:rsid w:val="50B0D1F3"/>
    <w:rsid w:val="50B1AA6E"/>
    <w:rsid w:val="50C61806"/>
    <w:rsid w:val="50C8DEA7"/>
    <w:rsid w:val="50C9FA50"/>
    <w:rsid w:val="50D55B09"/>
    <w:rsid w:val="50D87BBC"/>
    <w:rsid w:val="50E37A45"/>
    <w:rsid w:val="50EBF4E9"/>
    <w:rsid w:val="51087554"/>
    <w:rsid w:val="51214412"/>
    <w:rsid w:val="5127D05D"/>
    <w:rsid w:val="51381FE5"/>
    <w:rsid w:val="514B32BD"/>
    <w:rsid w:val="5166A1AA"/>
    <w:rsid w:val="517F38AE"/>
    <w:rsid w:val="51832B31"/>
    <w:rsid w:val="51858A07"/>
    <w:rsid w:val="51898378"/>
    <w:rsid w:val="518A6A23"/>
    <w:rsid w:val="518E748C"/>
    <w:rsid w:val="51906AAC"/>
    <w:rsid w:val="5192D367"/>
    <w:rsid w:val="51946608"/>
    <w:rsid w:val="51C6BFB2"/>
    <w:rsid w:val="51D13D58"/>
    <w:rsid w:val="51E11A1E"/>
    <w:rsid w:val="51EBEFA2"/>
    <w:rsid w:val="51FD813A"/>
    <w:rsid w:val="5206B6FD"/>
    <w:rsid w:val="52078BDB"/>
    <w:rsid w:val="520E48F5"/>
    <w:rsid w:val="521FC0AF"/>
    <w:rsid w:val="522E55E8"/>
    <w:rsid w:val="522F9B46"/>
    <w:rsid w:val="52322AFC"/>
    <w:rsid w:val="52370224"/>
    <w:rsid w:val="52402837"/>
    <w:rsid w:val="52578D53"/>
    <w:rsid w:val="526AA1F0"/>
    <w:rsid w:val="526CEF1B"/>
    <w:rsid w:val="526F009E"/>
    <w:rsid w:val="526FE668"/>
    <w:rsid w:val="52852439"/>
    <w:rsid w:val="5285D342"/>
    <w:rsid w:val="52A8A66B"/>
    <w:rsid w:val="52AA94C4"/>
    <w:rsid w:val="52B298CF"/>
    <w:rsid w:val="52B29CBC"/>
    <w:rsid w:val="52B76679"/>
    <w:rsid w:val="52B81969"/>
    <w:rsid w:val="52D0BA31"/>
    <w:rsid w:val="52D4EA0A"/>
    <w:rsid w:val="52D74515"/>
    <w:rsid w:val="52D74764"/>
    <w:rsid w:val="52FBBC91"/>
    <w:rsid w:val="5322D791"/>
    <w:rsid w:val="53272AD0"/>
    <w:rsid w:val="532D7F32"/>
    <w:rsid w:val="533135F5"/>
    <w:rsid w:val="533249A5"/>
    <w:rsid w:val="533619B7"/>
    <w:rsid w:val="53382CDF"/>
    <w:rsid w:val="533DE945"/>
    <w:rsid w:val="53453DEB"/>
    <w:rsid w:val="535C1AE3"/>
    <w:rsid w:val="535FD02A"/>
    <w:rsid w:val="5366ACE5"/>
    <w:rsid w:val="5372149C"/>
    <w:rsid w:val="5376F2C5"/>
    <w:rsid w:val="537EB348"/>
    <w:rsid w:val="538E80B4"/>
    <w:rsid w:val="538FC183"/>
    <w:rsid w:val="53966A31"/>
    <w:rsid w:val="53BABE31"/>
    <w:rsid w:val="53BB189F"/>
    <w:rsid w:val="53BC1FF2"/>
    <w:rsid w:val="53C1D41C"/>
    <w:rsid w:val="53CAB4EB"/>
    <w:rsid w:val="53D66E34"/>
    <w:rsid w:val="53DEDD37"/>
    <w:rsid w:val="53E03A4D"/>
    <w:rsid w:val="53F63399"/>
    <w:rsid w:val="53F962AA"/>
    <w:rsid w:val="53FB6CF6"/>
    <w:rsid w:val="540E9276"/>
    <w:rsid w:val="5429BDA9"/>
    <w:rsid w:val="543D12FB"/>
    <w:rsid w:val="54401616"/>
    <w:rsid w:val="545E5CE4"/>
    <w:rsid w:val="545E8A73"/>
    <w:rsid w:val="5469D63F"/>
    <w:rsid w:val="547B0F6E"/>
    <w:rsid w:val="5485B00B"/>
    <w:rsid w:val="5496B9EC"/>
    <w:rsid w:val="5497BFC3"/>
    <w:rsid w:val="54A6604C"/>
    <w:rsid w:val="54ACC3D8"/>
    <w:rsid w:val="54B069CE"/>
    <w:rsid w:val="54BACBF3"/>
    <w:rsid w:val="54BBA2DC"/>
    <w:rsid w:val="54C0812F"/>
    <w:rsid w:val="54CB587A"/>
    <w:rsid w:val="54CFD3B4"/>
    <w:rsid w:val="54DC02AD"/>
    <w:rsid w:val="54EC7A55"/>
    <w:rsid w:val="54F80066"/>
    <w:rsid w:val="54FBF066"/>
    <w:rsid w:val="551F20CF"/>
    <w:rsid w:val="5522E099"/>
    <w:rsid w:val="5532DEC0"/>
    <w:rsid w:val="553E61D3"/>
    <w:rsid w:val="554D10FD"/>
    <w:rsid w:val="5560EDF5"/>
    <w:rsid w:val="55A0ACD0"/>
    <w:rsid w:val="55AE7796"/>
    <w:rsid w:val="55B1DE05"/>
    <w:rsid w:val="55B5505B"/>
    <w:rsid w:val="55B6563B"/>
    <w:rsid w:val="55E9AA66"/>
    <w:rsid w:val="55F26557"/>
    <w:rsid w:val="55FB7356"/>
    <w:rsid w:val="5608FD5F"/>
    <w:rsid w:val="560F5D6D"/>
    <w:rsid w:val="56221960"/>
    <w:rsid w:val="5623ACF7"/>
    <w:rsid w:val="562EB459"/>
    <w:rsid w:val="563FB5E5"/>
    <w:rsid w:val="565C9197"/>
    <w:rsid w:val="5663DBCF"/>
    <w:rsid w:val="5666476E"/>
    <w:rsid w:val="5669D2D6"/>
    <w:rsid w:val="567F0840"/>
    <w:rsid w:val="5687806D"/>
    <w:rsid w:val="56B81CEB"/>
    <w:rsid w:val="56BC85C0"/>
    <w:rsid w:val="56D3A754"/>
    <w:rsid w:val="56EDBF15"/>
    <w:rsid w:val="56F7699C"/>
    <w:rsid w:val="5714BA5C"/>
    <w:rsid w:val="5719284D"/>
    <w:rsid w:val="571F4DC3"/>
    <w:rsid w:val="572E25A4"/>
    <w:rsid w:val="57330DB8"/>
    <w:rsid w:val="5740FE80"/>
    <w:rsid w:val="574C26A5"/>
    <w:rsid w:val="575B74E8"/>
    <w:rsid w:val="57612C36"/>
    <w:rsid w:val="57632F63"/>
    <w:rsid w:val="5769984F"/>
    <w:rsid w:val="576E4A3E"/>
    <w:rsid w:val="577008AC"/>
    <w:rsid w:val="577295C4"/>
    <w:rsid w:val="5776D5B7"/>
    <w:rsid w:val="577AB93A"/>
    <w:rsid w:val="578F9035"/>
    <w:rsid w:val="579D07AD"/>
    <w:rsid w:val="57AEB63C"/>
    <w:rsid w:val="57B60936"/>
    <w:rsid w:val="57BD6B90"/>
    <w:rsid w:val="57C7249C"/>
    <w:rsid w:val="57E6C27A"/>
    <w:rsid w:val="57F22F4C"/>
    <w:rsid w:val="5803A78C"/>
    <w:rsid w:val="5817CF98"/>
    <w:rsid w:val="582AD117"/>
    <w:rsid w:val="58302AEF"/>
    <w:rsid w:val="583AD12B"/>
    <w:rsid w:val="5852A4BF"/>
    <w:rsid w:val="5853F988"/>
    <w:rsid w:val="5862AB24"/>
    <w:rsid w:val="589875A5"/>
    <w:rsid w:val="58AA253D"/>
    <w:rsid w:val="58AAEE1E"/>
    <w:rsid w:val="58BA321F"/>
    <w:rsid w:val="58DB9583"/>
    <w:rsid w:val="58DBA7D4"/>
    <w:rsid w:val="58FFF1EF"/>
    <w:rsid w:val="590568B0"/>
    <w:rsid w:val="591EDBC8"/>
    <w:rsid w:val="593A2F77"/>
    <w:rsid w:val="59454D85"/>
    <w:rsid w:val="5949E179"/>
    <w:rsid w:val="595017DB"/>
    <w:rsid w:val="5953E97C"/>
    <w:rsid w:val="5955CE62"/>
    <w:rsid w:val="5967FF20"/>
    <w:rsid w:val="59843D13"/>
    <w:rsid w:val="598DFFAD"/>
    <w:rsid w:val="599B9061"/>
    <w:rsid w:val="59A148BD"/>
    <w:rsid w:val="59B1CB03"/>
    <w:rsid w:val="59C0995E"/>
    <w:rsid w:val="5A0B1E02"/>
    <w:rsid w:val="5A0DF374"/>
    <w:rsid w:val="5A113B7E"/>
    <w:rsid w:val="5A175E5F"/>
    <w:rsid w:val="5A1B1DA9"/>
    <w:rsid w:val="5A1F7840"/>
    <w:rsid w:val="5A3E40FA"/>
    <w:rsid w:val="5A453903"/>
    <w:rsid w:val="5A5504F9"/>
    <w:rsid w:val="5A6203E6"/>
    <w:rsid w:val="5A705EE3"/>
    <w:rsid w:val="5A7226EE"/>
    <w:rsid w:val="5A7AB3E6"/>
    <w:rsid w:val="5A813891"/>
    <w:rsid w:val="5A935CB2"/>
    <w:rsid w:val="5AA13911"/>
    <w:rsid w:val="5AA95CE6"/>
    <w:rsid w:val="5AAB087A"/>
    <w:rsid w:val="5AAEFA6C"/>
    <w:rsid w:val="5AE2E3B2"/>
    <w:rsid w:val="5AF42858"/>
    <w:rsid w:val="5AF8CAEA"/>
    <w:rsid w:val="5B018111"/>
    <w:rsid w:val="5B0CA6FF"/>
    <w:rsid w:val="5B2DB2E4"/>
    <w:rsid w:val="5B36C434"/>
    <w:rsid w:val="5B3A99FE"/>
    <w:rsid w:val="5B433EC4"/>
    <w:rsid w:val="5B4E2CBF"/>
    <w:rsid w:val="5B51D32F"/>
    <w:rsid w:val="5B608D0C"/>
    <w:rsid w:val="5B69128B"/>
    <w:rsid w:val="5B698943"/>
    <w:rsid w:val="5B6DD66C"/>
    <w:rsid w:val="5B8631E2"/>
    <w:rsid w:val="5B9064E9"/>
    <w:rsid w:val="5B9282BC"/>
    <w:rsid w:val="5BA4F060"/>
    <w:rsid w:val="5BC24E6F"/>
    <w:rsid w:val="5BC461CF"/>
    <w:rsid w:val="5BC6C1A0"/>
    <w:rsid w:val="5BC8D684"/>
    <w:rsid w:val="5BCA6F9D"/>
    <w:rsid w:val="5BCDE31B"/>
    <w:rsid w:val="5BE2FF1D"/>
    <w:rsid w:val="5BFC0C37"/>
    <w:rsid w:val="5C03F9BD"/>
    <w:rsid w:val="5C2878A5"/>
    <w:rsid w:val="5C3EDF8A"/>
    <w:rsid w:val="5C630158"/>
    <w:rsid w:val="5C6C6F6C"/>
    <w:rsid w:val="5C77B8B3"/>
    <w:rsid w:val="5C884B69"/>
    <w:rsid w:val="5C8A9D4C"/>
    <w:rsid w:val="5C969537"/>
    <w:rsid w:val="5CAAB778"/>
    <w:rsid w:val="5CB58CA5"/>
    <w:rsid w:val="5CB71C62"/>
    <w:rsid w:val="5CC191A5"/>
    <w:rsid w:val="5CD5430C"/>
    <w:rsid w:val="5CD73F40"/>
    <w:rsid w:val="5CE4984D"/>
    <w:rsid w:val="5CE6B0E4"/>
    <w:rsid w:val="5CF18F81"/>
    <w:rsid w:val="5D0E85AE"/>
    <w:rsid w:val="5D122D47"/>
    <w:rsid w:val="5D18925E"/>
    <w:rsid w:val="5D21A03A"/>
    <w:rsid w:val="5D22C354"/>
    <w:rsid w:val="5D265024"/>
    <w:rsid w:val="5D274C43"/>
    <w:rsid w:val="5D29C112"/>
    <w:rsid w:val="5D40781E"/>
    <w:rsid w:val="5D44185F"/>
    <w:rsid w:val="5D628E8F"/>
    <w:rsid w:val="5D646C1A"/>
    <w:rsid w:val="5D765A19"/>
    <w:rsid w:val="5D794491"/>
    <w:rsid w:val="5D8C5E27"/>
    <w:rsid w:val="5D947ED5"/>
    <w:rsid w:val="5D9975B1"/>
    <w:rsid w:val="5DBA8BF5"/>
    <w:rsid w:val="5DCCC9FB"/>
    <w:rsid w:val="5DE7EEBF"/>
    <w:rsid w:val="5DF4BC4B"/>
    <w:rsid w:val="5DFB0CDB"/>
    <w:rsid w:val="5DFBE9B6"/>
    <w:rsid w:val="5DFCF6E8"/>
    <w:rsid w:val="5E0144C9"/>
    <w:rsid w:val="5E0C535C"/>
    <w:rsid w:val="5E150EA3"/>
    <w:rsid w:val="5E1F7FF6"/>
    <w:rsid w:val="5E2BE0AD"/>
    <w:rsid w:val="5E3B71BF"/>
    <w:rsid w:val="5E55302F"/>
    <w:rsid w:val="5E625872"/>
    <w:rsid w:val="5E6427C4"/>
    <w:rsid w:val="5E6D0784"/>
    <w:rsid w:val="5E74FC4C"/>
    <w:rsid w:val="5E85128A"/>
    <w:rsid w:val="5EBE6F31"/>
    <w:rsid w:val="5EC0624B"/>
    <w:rsid w:val="5EC13953"/>
    <w:rsid w:val="5EC59F8E"/>
    <w:rsid w:val="5ED17EC9"/>
    <w:rsid w:val="5EE50CED"/>
    <w:rsid w:val="5EEE68E5"/>
    <w:rsid w:val="5EF28D79"/>
    <w:rsid w:val="5EF58033"/>
    <w:rsid w:val="5EF61A60"/>
    <w:rsid w:val="5EFE6262"/>
    <w:rsid w:val="5F0A86E6"/>
    <w:rsid w:val="5F12E52A"/>
    <w:rsid w:val="5F1651A1"/>
    <w:rsid w:val="5F1E534E"/>
    <w:rsid w:val="5F2ADA7A"/>
    <w:rsid w:val="5F46F01A"/>
    <w:rsid w:val="5F50997E"/>
    <w:rsid w:val="5F542EFD"/>
    <w:rsid w:val="5F6A2259"/>
    <w:rsid w:val="5F858D1A"/>
    <w:rsid w:val="5FA87B81"/>
    <w:rsid w:val="5FD2BCB4"/>
    <w:rsid w:val="5FED40D8"/>
    <w:rsid w:val="5FEFDA50"/>
    <w:rsid w:val="5FFD7E9A"/>
    <w:rsid w:val="5FFFE987"/>
    <w:rsid w:val="600156A6"/>
    <w:rsid w:val="600637E0"/>
    <w:rsid w:val="60089E67"/>
    <w:rsid w:val="601233F0"/>
    <w:rsid w:val="60147620"/>
    <w:rsid w:val="602735AA"/>
    <w:rsid w:val="60281E3C"/>
    <w:rsid w:val="602C1DBB"/>
    <w:rsid w:val="604A7181"/>
    <w:rsid w:val="604AE22E"/>
    <w:rsid w:val="60535D3F"/>
    <w:rsid w:val="60570F32"/>
    <w:rsid w:val="605D9210"/>
    <w:rsid w:val="606B16B0"/>
    <w:rsid w:val="606C048F"/>
    <w:rsid w:val="6072AAE2"/>
    <w:rsid w:val="6080EEBB"/>
    <w:rsid w:val="60889088"/>
    <w:rsid w:val="60982D30"/>
    <w:rsid w:val="609AAFF3"/>
    <w:rsid w:val="60A46B20"/>
    <w:rsid w:val="60A52857"/>
    <w:rsid w:val="60B57004"/>
    <w:rsid w:val="60D76AE0"/>
    <w:rsid w:val="6102F1B0"/>
    <w:rsid w:val="6104B301"/>
    <w:rsid w:val="61050453"/>
    <w:rsid w:val="61081F81"/>
    <w:rsid w:val="6113D494"/>
    <w:rsid w:val="611D6CFF"/>
    <w:rsid w:val="61256342"/>
    <w:rsid w:val="61338A78"/>
    <w:rsid w:val="6137DD99"/>
    <w:rsid w:val="6152BEB0"/>
    <w:rsid w:val="616E5997"/>
    <w:rsid w:val="617528CD"/>
    <w:rsid w:val="6181EF0E"/>
    <w:rsid w:val="6188095D"/>
    <w:rsid w:val="618E7F26"/>
    <w:rsid w:val="6190CD6D"/>
    <w:rsid w:val="6190CDC9"/>
    <w:rsid w:val="6192B7A3"/>
    <w:rsid w:val="6199F934"/>
    <w:rsid w:val="619EB4F8"/>
    <w:rsid w:val="61A1516E"/>
    <w:rsid w:val="61A27461"/>
    <w:rsid w:val="61C2F4CC"/>
    <w:rsid w:val="61DF2BDE"/>
    <w:rsid w:val="61FD97D7"/>
    <w:rsid w:val="61FEB324"/>
    <w:rsid w:val="62096887"/>
    <w:rsid w:val="620E9BC3"/>
    <w:rsid w:val="621202F8"/>
    <w:rsid w:val="6215F159"/>
    <w:rsid w:val="6233E3A5"/>
    <w:rsid w:val="6236888E"/>
    <w:rsid w:val="623AE0A8"/>
    <w:rsid w:val="623CC224"/>
    <w:rsid w:val="624DA632"/>
    <w:rsid w:val="6251D064"/>
    <w:rsid w:val="6274427B"/>
    <w:rsid w:val="62926EC3"/>
    <w:rsid w:val="629B9CB1"/>
    <w:rsid w:val="62A4C884"/>
    <w:rsid w:val="62A795CF"/>
    <w:rsid w:val="62B35FEB"/>
    <w:rsid w:val="62C357F7"/>
    <w:rsid w:val="62C5AA91"/>
    <w:rsid w:val="62D0772C"/>
    <w:rsid w:val="62D7E6FF"/>
    <w:rsid w:val="62DDBCFE"/>
    <w:rsid w:val="62E31450"/>
    <w:rsid w:val="62F345B6"/>
    <w:rsid w:val="62FE9967"/>
    <w:rsid w:val="632FEA78"/>
    <w:rsid w:val="63357139"/>
    <w:rsid w:val="6335C995"/>
    <w:rsid w:val="6341D097"/>
    <w:rsid w:val="6343410D"/>
    <w:rsid w:val="6343CB73"/>
    <w:rsid w:val="634E8427"/>
    <w:rsid w:val="63662A00"/>
    <w:rsid w:val="63691573"/>
    <w:rsid w:val="637449EF"/>
    <w:rsid w:val="63767794"/>
    <w:rsid w:val="637FB55C"/>
    <w:rsid w:val="6387974F"/>
    <w:rsid w:val="63921C58"/>
    <w:rsid w:val="639B5324"/>
    <w:rsid w:val="639BEC5B"/>
    <w:rsid w:val="63A16DD2"/>
    <w:rsid w:val="63A27661"/>
    <w:rsid w:val="63A835B1"/>
    <w:rsid w:val="63AA6C24"/>
    <w:rsid w:val="63ADD2D3"/>
    <w:rsid w:val="63CC7340"/>
    <w:rsid w:val="63FC4506"/>
    <w:rsid w:val="6404069B"/>
    <w:rsid w:val="64127817"/>
    <w:rsid w:val="6417E1FF"/>
    <w:rsid w:val="6421CBB2"/>
    <w:rsid w:val="64257BA5"/>
    <w:rsid w:val="642BB064"/>
    <w:rsid w:val="64483344"/>
    <w:rsid w:val="645A455A"/>
    <w:rsid w:val="6466D372"/>
    <w:rsid w:val="647A5A46"/>
    <w:rsid w:val="647AE50B"/>
    <w:rsid w:val="647FF861"/>
    <w:rsid w:val="6488E788"/>
    <w:rsid w:val="64A68C89"/>
    <w:rsid w:val="64C320AB"/>
    <w:rsid w:val="64D4736C"/>
    <w:rsid w:val="64DD79BA"/>
    <w:rsid w:val="64FB704A"/>
    <w:rsid w:val="651BE880"/>
    <w:rsid w:val="652141B9"/>
    <w:rsid w:val="652A7C5F"/>
    <w:rsid w:val="65307AD7"/>
    <w:rsid w:val="65400D2A"/>
    <w:rsid w:val="65461766"/>
    <w:rsid w:val="655D3768"/>
    <w:rsid w:val="656996D9"/>
    <w:rsid w:val="657184B4"/>
    <w:rsid w:val="657C5856"/>
    <w:rsid w:val="657E5ED5"/>
    <w:rsid w:val="65AD91FE"/>
    <w:rsid w:val="65B02F8C"/>
    <w:rsid w:val="65B64179"/>
    <w:rsid w:val="65B93132"/>
    <w:rsid w:val="65BCC52A"/>
    <w:rsid w:val="65CF562F"/>
    <w:rsid w:val="65E416FF"/>
    <w:rsid w:val="65EC88A0"/>
    <w:rsid w:val="66153F58"/>
    <w:rsid w:val="6616B56C"/>
    <w:rsid w:val="6620B55F"/>
    <w:rsid w:val="66224B11"/>
    <w:rsid w:val="66462E11"/>
    <w:rsid w:val="664A7E37"/>
    <w:rsid w:val="665E6B4E"/>
    <w:rsid w:val="6664D255"/>
    <w:rsid w:val="6667CB5D"/>
    <w:rsid w:val="66777BB9"/>
    <w:rsid w:val="66781969"/>
    <w:rsid w:val="668326EA"/>
    <w:rsid w:val="6685F16B"/>
    <w:rsid w:val="6686BBB4"/>
    <w:rsid w:val="668A563E"/>
    <w:rsid w:val="6695D319"/>
    <w:rsid w:val="66A9012F"/>
    <w:rsid w:val="66AEF860"/>
    <w:rsid w:val="66B1866F"/>
    <w:rsid w:val="66B67D60"/>
    <w:rsid w:val="66BF769C"/>
    <w:rsid w:val="66C2C280"/>
    <w:rsid w:val="66CBD0A9"/>
    <w:rsid w:val="66D90E94"/>
    <w:rsid w:val="66F46604"/>
    <w:rsid w:val="66F6AFEB"/>
    <w:rsid w:val="6702F42B"/>
    <w:rsid w:val="6707BBD0"/>
    <w:rsid w:val="670B892B"/>
    <w:rsid w:val="6724B188"/>
    <w:rsid w:val="67258273"/>
    <w:rsid w:val="6737077F"/>
    <w:rsid w:val="6740EABC"/>
    <w:rsid w:val="6758958B"/>
    <w:rsid w:val="6768FD2F"/>
    <w:rsid w:val="67808E9F"/>
    <w:rsid w:val="67A0F4EB"/>
    <w:rsid w:val="67A29CDB"/>
    <w:rsid w:val="67A38084"/>
    <w:rsid w:val="67A4A45B"/>
    <w:rsid w:val="67BE0005"/>
    <w:rsid w:val="67C0622C"/>
    <w:rsid w:val="67CB33F5"/>
    <w:rsid w:val="67D0CC3E"/>
    <w:rsid w:val="67F2F764"/>
    <w:rsid w:val="67F72027"/>
    <w:rsid w:val="68032ED8"/>
    <w:rsid w:val="68053871"/>
    <w:rsid w:val="6807E22F"/>
    <w:rsid w:val="680B726B"/>
    <w:rsid w:val="681B2184"/>
    <w:rsid w:val="682BDB0E"/>
    <w:rsid w:val="6840005D"/>
    <w:rsid w:val="684253A5"/>
    <w:rsid w:val="6847FA3D"/>
    <w:rsid w:val="684F1243"/>
    <w:rsid w:val="684F5897"/>
    <w:rsid w:val="686B5667"/>
    <w:rsid w:val="686B5A8A"/>
    <w:rsid w:val="6874DEF5"/>
    <w:rsid w:val="6896ED85"/>
    <w:rsid w:val="68A37C7E"/>
    <w:rsid w:val="68A63117"/>
    <w:rsid w:val="68D7AA8F"/>
    <w:rsid w:val="68DADBEB"/>
    <w:rsid w:val="68E59AAD"/>
    <w:rsid w:val="68E7D04E"/>
    <w:rsid w:val="68E99617"/>
    <w:rsid w:val="691C4402"/>
    <w:rsid w:val="693E9C5D"/>
    <w:rsid w:val="693FDE08"/>
    <w:rsid w:val="69419E09"/>
    <w:rsid w:val="695351F3"/>
    <w:rsid w:val="6956D5B8"/>
    <w:rsid w:val="6972B31B"/>
    <w:rsid w:val="697E890D"/>
    <w:rsid w:val="697EC782"/>
    <w:rsid w:val="69899D25"/>
    <w:rsid w:val="69A28B3D"/>
    <w:rsid w:val="69B0862D"/>
    <w:rsid w:val="69BD922D"/>
    <w:rsid w:val="69C855A8"/>
    <w:rsid w:val="69DB8A7F"/>
    <w:rsid w:val="69EBAFB5"/>
    <w:rsid w:val="6A0E14AC"/>
    <w:rsid w:val="6A0F675A"/>
    <w:rsid w:val="6A155F27"/>
    <w:rsid w:val="6A31817A"/>
    <w:rsid w:val="6A3B3377"/>
    <w:rsid w:val="6A4A956E"/>
    <w:rsid w:val="6A54CC9D"/>
    <w:rsid w:val="6A55770E"/>
    <w:rsid w:val="6A5F3F8D"/>
    <w:rsid w:val="6A96E926"/>
    <w:rsid w:val="6AA17DAD"/>
    <w:rsid w:val="6AB3E6EE"/>
    <w:rsid w:val="6AB45997"/>
    <w:rsid w:val="6AB678A6"/>
    <w:rsid w:val="6AB681C2"/>
    <w:rsid w:val="6AB81463"/>
    <w:rsid w:val="6AC14D37"/>
    <w:rsid w:val="6AC8140A"/>
    <w:rsid w:val="6ACBE0E1"/>
    <w:rsid w:val="6ACC1635"/>
    <w:rsid w:val="6AD17087"/>
    <w:rsid w:val="6AEFDF4B"/>
    <w:rsid w:val="6B032210"/>
    <w:rsid w:val="6B1B86F9"/>
    <w:rsid w:val="6B22CAC9"/>
    <w:rsid w:val="6B2F9054"/>
    <w:rsid w:val="6B341943"/>
    <w:rsid w:val="6B3E171B"/>
    <w:rsid w:val="6B4667CA"/>
    <w:rsid w:val="6B4D29E0"/>
    <w:rsid w:val="6B4F0911"/>
    <w:rsid w:val="6B4F5076"/>
    <w:rsid w:val="6B6275ED"/>
    <w:rsid w:val="6B637DD8"/>
    <w:rsid w:val="6B63E1E2"/>
    <w:rsid w:val="6B874A7D"/>
    <w:rsid w:val="6B9963ED"/>
    <w:rsid w:val="6BA57DEB"/>
    <w:rsid w:val="6BA73B8C"/>
    <w:rsid w:val="6BB574D1"/>
    <w:rsid w:val="6BB7E201"/>
    <w:rsid w:val="6BC2CC7E"/>
    <w:rsid w:val="6BCB2DFF"/>
    <w:rsid w:val="6BCD4359"/>
    <w:rsid w:val="6BE9D472"/>
    <w:rsid w:val="6BEEA2DA"/>
    <w:rsid w:val="6C072BF8"/>
    <w:rsid w:val="6C080E7C"/>
    <w:rsid w:val="6C1F7110"/>
    <w:rsid w:val="6C26FD2A"/>
    <w:rsid w:val="6C44BA3D"/>
    <w:rsid w:val="6C4537FB"/>
    <w:rsid w:val="6C4A51E7"/>
    <w:rsid w:val="6C4D3DB8"/>
    <w:rsid w:val="6C534529"/>
    <w:rsid w:val="6C622579"/>
    <w:rsid w:val="6C679DA2"/>
    <w:rsid w:val="6C737000"/>
    <w:rsid w:val="6C743AB3"/>
    <w:rsid w:val="6C7B33F6"/>
    <w:rsid w:val="6C7F795D"/>
    <w:rsid w:val="6C8A6958"/>
    <w:rsid w:val="6C9A7BEA"/>
    <w:rsid w:val="6CA92D94"/>
    <w:rsid w:val="6CC2E495"/>
    <w:rsid w:val="6CEAAF94"/>
    <w:rsid w:val="6CED08FB"/>
    <w:rsid w:val="6CF24414"/>
    <w:rsid w:val="6CFADBE1"/>
    <w:rsid w:val="6CFB80DE"/>
    <w:rsid w:val="6D0AFACF"/>
    <w:rsid w:val="6D0B467D"/>
    <w:rsid w:val="6D0E5B4C"/>
    <w:rsid w:val="6D12781E"/>
    <w:rsid w:val="6D174810"/>
    <w:rsid w:val="6D1E747A"/>
    <w:rsid w:val="6D2BB33D"/>
    <w:rsid w:val="6D3535CA"/>
    <w:rsid w:val="6D3664BA"/>
    <w:rsid w:val="6D3CCDFD"/>
    <w:rsid w:val="6D6F350A"/>
    <w:rsid w:val="6D6FE91A"/>
    <w:rsid w:val="6D84B909"/>
    <w:rsid w:val="6D86C7B2"/>
    <w:rsid w:val="6D8A879E"/>
    <w:rsid w:val="6D9C1AFE"/>
    <w:rsid w:val="6DB25E1D"/>
    <w:rsid w:val="6DB59FD6"/>
    <w:rsid w:val="6DC44F14"/>
    <w:rsid w:val="6DCF9534"/>
    <w:rsid w:val="6DD68501"/>
    <w:rsid w:val="6DE8F5E2"/>
    <w:rsid w:val="6DF08064"/>
    <w:rsid w:val="6DFFB4CC"/>
    <w:rsid w:val="6E0253C5"/>
    <w:rsid w:val="6E298EB9"/>
    <w:rsid w:val="6E3341AC"/>
    <w:rsid w:val="6E50651D"/>
    <w:rsid w:val="6E556545"/>
    <w:rsid w:val="6E674608"/>
    <w:rsid w:val="6E68001B"/>
    <w:rsid w:val="6E6D888E"/>
    <w:rsid w:val="6E713AAB"/>
    <w:rsid w:val="6E7D9650"/>
    <w:rsid w:val="6E8CFF04"/>
    <w:rsid w:val="6E9789FF"/>
    <w:rsid w:val="6EB81882"/>
    <w:rsid w:val="6EBC0216"/>
    <w:rsid w:val="6ECA3A2F"/>
    <w:rsid w:val="6ED295A8"/>
    <w:rsid w:val="6EEB32CD"/>
    <w:rsid w:val="6F0E6731"/>
    <w:rsid w:val="6F0F0767"/>
    <w:rsid w:val="6F17C9A1"/>
    <w:rsid w:val="6F2A37E4"/>
    <w:rsid w:val="6F350E34"/>
    <w:rsid w:val="6F3BCC2B"/>
    <w:rsid w:val="6F4E2416"/>
    <w:rsid w:val="6F64A580"/>
    <w:rsid w:val="6F731F4C"/>
    <w:rsid w:val="6F78D471"/>
    <w:rsid w:val="6F7DD875"/>
    <w:rsid w:val="6F84D38F"/>
    <w:rsid w:val="6F93B8E4"/>
    <w:rsid w:val="6F9523FC"/>
    <w:rsid w:val="6F9A82EF"/>
    <w:rsid w:val="6F9ACBF9"/>
    <w:rsid w:val="6F9F3E64"/>
    <w:rsid w:val="6FAB58C3"/>
    <w:rsid w:val="6FDDF1DE"/>
    <w:rsid w:val="6FEA3AA2"/>
    <w:rsid w:val="6FEEEC2F"/>
    <w:rsid w:val="6FF2FC8C"/>
    <w:rsid w:val="6FFA3C9E"/>
    <w:rsid w:val="6FFB2440"/>
    <w:rsid w:val="700C260E"/>
    <w:rsid w:val="700D5AF6"/>
    <w:rsid w:val="7013D7A7"/>
    <w:rsid w:val="701C7558"/>
    <w:rsid w:val="7023A628"/>
    <w:rsid w:val="702F98D6"/>
    <w:rsid w:val="7037AE7A"/>
    <w:rsid w:val="704E963C"/>
    <w:rsid w:val="7055AF8E"/>
    <w:rsid w:val="705CD79E"/>
    <w:rsid w:val="7064A87E"/>
    <w:rsid w:val="70979333"/>
    <w:rsid w:val="70AAF648"/>
    <w:rsid w:val="70ACC106"/>
    <w:rsid w:val="70AFD3C1"/>
    <w:rsid w:val="70BE2235"/>
    <w:rsid w:val="70C03B92"/>
    <w:rsid w:val="70C0444F"/>
    <w:rsid w:val="70E5EDD0"/>
    <w:rsid w:val="70F399CF"/>
    <w:rsid w:val="70F92F43"/>
    <w:rsid w:val="7100EB58"/>
    <w:rsid w:val="7103F6DB"/>
    <w:rsid w:val="71076557"/>
    <w:rsid w:val="7107664D"/>
    <w:rsid w:val="711645BB"/>
    <w:rsid w:val="711E7332"/>
    <w:rsid w:val="713BD802"/>
    <w:rsid w:val="715F6711"/>
    <w:rsid w:val="7160F1F9"/>
    <w:rsid w:val="71626BE7"/>
    <w:rsid w:val="71818835"/>
    <w:rsid w:val="7185A9DA"/>
    <w:rsid w:val="7196CA06"/>
    <w:rsid w:val="71A54781"/>
    <w:rsid w:val="71B7B41D"/>
    <w:rsid w:val="71BA6535"/>
    <w:rsid w:val="71E92532"/>
    <w:rsid w:val="720FC8AE"/>
    <w:rsid w:val="7230A10D"/>
    <w:rsid w:val="72477FDA"/>
    <w:rsid w:val="7249F147"/>
    <w:rsid w:val="72590962"/>
    <w:rsid w:val="725D9838"/>
    <w:rsid w:val="726180F5"/>
    <w:rsid w:val="7265647B"/>
    <w:rsid w:val="7268B675"/>
    <w:rsid w:val="72758A37"/>
    <w:rsid w:val="728808DD"/>
    <w:rsid w:val="728F55B3"/>
    <w:rsid w:val="729C1D83"/>
    <w:rsid w:val="72A71C4F"/>
    <w:rsid w:val="72F9C240"/>
    <w:rsid w:val="735A99E1"/>
    <w:rsid w:val="735DB87B"/>
    <w:rsid w:val="7362E37A"/>
    <w:rsid w:val="736C0A9F"/>
    <w:rsid w:val="7371AAFE"/>
    <w:rsid w:val="73843B50"/>
    <w:rsid w:val="73952CBC"/>
    <w:rsid w:val="73976C65"/>
    <w:rsid w:val="73988162"/>
    <w:rsid w:val="73A1EC14"/>
    <w:rsid w:val="73A89152"/>
    <w:rsid w:val="73B6CE9D"/>
    <w:rsid w:val="73C29562"/>
    <w:rsid w:val="73DC5303"/>
    <w:rsid w:val="73EAAE43"/>
    <w:rsid w:val="741528EE"/>
    <w:rsid w:val="7416D6CD"/>
    <w:rsid w:val="74182D69"/>
    <w:rsid w:val="7425A053"/>
    <w:rsid w:val="74294A7C"/>
    <w:rsid w:val="74333107"/>
    <w:rsid w:val="743A0406"/>
    <w:rsid w:val="744CD5F2"/>
    <w:rsid w:val="745270CF"/>
    <w:rsid w:val="74591FB5"/>
    <w:rsid w:val="749DEDB8"/>
    <w:rsid w:val="74A67E44"/>
    <w:rsid w:val="74B0D726"/>
    <w:rsid w:val="74B5C0DD"/>
    <w:rsid w:val="74C4CF6C"/>
    <w:rsid w:val="74D80F4D"/>
    <w:rsid w:val="74D94475"/>
    <w:rsid w:val="74DBCDF3"/>
    <w:rsid w:val="74E4C342"/>
    <w:rsid w:val="74EF0DAD"/>
    <w:rsid w:val="74F5311B"/>
    <w:rsid w:val="74FE134A"/>
    <w:rsid w:val="750096A6"/>
    <w:rsid w:val="75025F3A"/>
    <w:rsid w:val="750BC0CD"/>
    <w:rsid w:val="750E0A41"/>
    <w:rsid w:val="750F18DB"/>
    <w:rsid w:val="752D6157"/>
    <w:rsid w:val="753229E9"/>
    <w:rsid w:val="753D6C8B"/>
    <w:rsid w:val="75462739"/>
    <w:rsid w:val="75472358"/>
    <w:rsid w:val="754A5AC2"/>
    <w:rsid w:val="754BFA59"/>
    <w:rsid w:val="755D0A26"/>
    <w:rsid w:val="7562CE18"/>
    <w:rsid w:val="7566545B"/>
    <w:rsid w:val="756F205F"/>
    <w:rsid w:val="7570D201"/>
    <w:rsid w:val="758F5F54"/>
    <w:rsid w:val="75B325C7"/>
    <w:rsid w:val="75CD0768"/>
    <w:rsid w:val="75CF5E15"/>
    <w:rsid w:val="75D32A42"/>
    <w:rsid w:val="75E7BBA3"/>
    <w:rsid w:val="75EFDF62"/>
    <w:rsid w:val="760129E9"/>
    <w:rsid w:val="7613FF71"/>
    <w:rsid w:val="761A4C35"/>
    <w:rsid w:val="761D7988"/>
    <w:rsid w:val="7630D733"/>
    <w:rsid w:val="7632081D"/>
    <w:rsid w:val="7643E34E"/>
    <w:rsid w:val="7649FD90"/>
    <w:rsid w:val="765682B1"/>
    <w:rsid w:val="76617B6C"/>
    <w:rsid w:val="76643B53"/>
    <w:rsid w:val="766D40A2"/>
    <w:rsid w:val="7671372F"/>
    <w:rsid w:val="7674F830"/>
    <w:rsid w:val="767AF662"/>
    <w:rsid w:val="7684F724"/>
    <w:rsid w:val="76B1E631"/>
    <w:rsid w:val="76BBD79F"/>
    <w:rsid w:val="76DA9294"/>
    <w:rsid w:val="76E6E330"/>
    <w:rsid w:val="76EF3CF6"/>
    <w:rsid w:val="76FAC4DF"/>
    <w:rsid w:val="770320DB"/>
    <w:rsid w:val="7704F3AD"/>
    <w:rsid w:val="770E3BB3"/>
    <w:rsid w:val="77213223"/>
    <w:rsid w:val="77266A58"/>
    <w:rsid w:val="773AD552"/>
    <w:rsid w:val="773D261B"/>
    <w:rsid w:val="77586008"/>
    <w:rsid w:val="7762E6A3"/>
    <w:rsid w:val="7767D2C1"/>
    <w:rsid w:val="7786AA9F"/>
    <w:rsid w:val="77AA3118"/>
    <w:rsid w:val="77B14B3C"/>
    <w:rsid w:val="77D9F29D"/>
    <w:rsid w:val="77E82F78"/>
    <w:rsid w:val="77EC39A2"/>
    <w:rsid w:val="77F6241D"/>
    <w:rsid w:val="77FB2EC6"/>
    <w:rsid w:val="77FC478B"/>
    <w:rsid w:val="780203F1"/>
    <w:rsid w:val="78077426"/>
    <w:rsid w:val="7811533D"/>
    <w:rsid w:val="7833E14A"/>
    <w:rsid w:val="784F33F3"/>
    <w:rsid w:val="785040C6"/>
    <w:rsid w:val="7857A86D"/>
    <w:rsid w:val="785B976A"/>
    <w:rsid w:val="786D3DDB"/>
    <w:rsid w:val="78730FA3"/>
    <w:rsid w:val="788A755C"/>
    <w:rsid w:val="788AF0CA"/>
    <w:rsid w:val="78A64447"/>
    <w:rsid w:val="78AA05BE"/>
    <w:rsid w:val="78ACB2B9"/>
    <w:rsid w:val="78B2FB04"/>
    <w:rsid w:val="78C5C585"/>
    <w:rsid w:val="78CE0521"/>
    <w:rsid w:val="78CEA45D"/>
    <w:rsid w:val="78E4CBBB"/>
    <w:rsid w:val="78E8B9F2"/>
    <w:rsid w:val="78F7AC1F"/>
    <w:rsid w:val="7908B413"/>
    <w:rsid w:val="792F36FC"/>
    <w:rsid w:val="7938CAAB"/>
    <w:rsid w:val="79493B63"/>
    <w:rsid w:val="795E3961"/>
    <w:rsid w:val="7977E0BB"/>
    <w:rsid w:val="798AD924"/>
    <w:rsid w:val="7991E9E6"/>
    <w:rsid w:val="79A952C3"/>
    <w:rsid w:val="79ACB0DF"/>
    <w:rsid w:val="79B16A25"/>
    <w:rsid w:val="79BA877B"/>
    <w:rsid w:val="79BE069A"/>
    <w:rsid w:val="79D9A3EA"/>
    <w:rsid w:val="79DBBB8E"/>
    <w:rsid w:val="7A151511"/>
    <w:rsid w:val="7A1786CE"/>
    <w:rsid w:val="7A27845A"/>
    <w:rsid w:val="7A2D9590"/>
    <w:rsid w:val="7A3B40AD"/>
    <w:rsid w:val="7A3E1E67"/>
    <w:rsid w:val="7A4263E1"/>
    <w:rsid w:val="7A4531F1"/>
    <w:rsid w:val="7A5900F7"/>
    <w:rsid w:val="7A7B4893"/>
    <w:rsid w:val="7A8EC949"/>
    <w:rsid w:val="7AA1A93D"/>
    <w:rsid w:val="7AA3B7E9"/>
    <w:rsid w:val="7AA65A17"/>
    <w:rsid w:val="7AAAEE94"/>
    <w:rsid w:val="7ABD8CA8"/>
    <w:rsid w:val="7AD7EC16"/>
    <w:rsid w:val="7ADBE825"/>
    <w:rsid w:val="7AF67E99"/>
    <w:rsid w:val="7AF8A451"/>
    <w:rsid w:val="7B29F3D4"/>
    <w:rsid w:val="7B34EC8F"/>
    <w:rsid w:val="7B36FCD0"/>
    <w:rsid w:val="7B3A62FF"/>
    <w:rsid w:val="7B51A431"/>
    <w:rsid w:val="7B556DD9"/>
    <w:rsid w:val="7B672156"/>
    <w:rsid w:val="7B99902A"/>
    <w:rsid w:val="7BBDCBFD"/>
    <w:rsid w:val="7BD57F42"/>
    <w:rsid w:val="7BEB299C"/>
    <w:rsid w:val="7BF2BB22"/>
    <w:rsid w:val="7BF4A346"/>
    <w:rsid w:val="7C264185"/>
    <w:rsid w:val="7C2F8FD1"/>
    <w:rsid w:val="7C38C9B1"/>
    <w:rsid w:val="7C38E617"/>
    <w:rsid w:val="7C3F2DF8"/>
    <w:rsid w:val="7C655397"/>
    <w:rsid w:val="7C751E38"/>
    <w:rsid w:val="7C81419D"/>
    <w:rsid w:val="7C81F5BB"/>
    <w:rsid w:val="7C82CCB4"/>
    <w:rsid w:val="7C9CB0B4"/>
    <w:rsid w:val="7C9EDE1E"/>
    <w:rsid w:val="7CA3AF51"/>
    <w:rsid w:val="7CB4C4F5"/>
    <w:rsid w:val="7CB4FAB8"/>
    <w:rsid w:val="7CD7D50F"/>
    <w:rsid w:val="7CDA533D"/>
    <w:rsid w:val="7CE0FF82"/>
    <w:rsid w:val="7CE2BC8B"/>
    <w:rsid w:val="7CFD3349"/>
    <w:rsid w:val="7D0827A8"/>
    <w:rsid w:val="7D0C1D08"/>
    <w:rsid w:val="7D0D9798"/>
    <w:rsid w:val="7D12AF65"/>
    <w:rsid w:val="7D2B1D96"/>
    <w:rsid w:val="7D47459B"/>
    <w:rsid w:val="7D5C386D"/>
    <w:rsid w:val="7D68AE5A"/>
    <w:rsid w:val="7D6DCB28"/>
    <w:rsid w:val="7D733C66"/>
    <w:rsid w:val="7D77BD2C"/>
    <w:rsid w:val="7D7F8F45"/>
    <w:rsid w:val="7DA1AE7E"/>
    <w:rsid w:val="7DAE0B6C"/>
    <w:rsid w:val="7DAF38E0"/>
    <w:rsid w:val="7DB22FCE"/>
    <w:rsid w:val="7DC444D8"/>
    <w:rsid w:val="7DCEB7FD"/>
    <w:rsid w:val="7DD8FA88"/>
    <w:rsid w:val="7DE19337"/>
    <w:rsid w:val="7DFCB5AD"/>
    <w:rsid w:val="7E087E8D"/>
    <w:rsid w:val="7E0AFA4C"/>
    <w:rsid w:val="7E1BC4A6"/>
    <w:rsid w:val="7E33269B"/>
    <w:rsid w:val="7E3F2B9B"/>
    <w:rsid w:val="7E3FC21A"/>
    <w:rsid w:val="7E5E698B"/>
    <w:rsid w:val="7E64C291"/>
    <w:rsid w:val="7E6AC371"/>
    <w:rsid w:val="7E6B801F"/>
    <w:rsid w:val="7E711035"/>
    <w:rsid w:val="7E7A4899"/>
    <w:rsid w:val="7E81B41A"/>
    <w:rsid w:val="7EA75A98"/>
    <w:rsid w:val="7EDCCBA9"/>
    <w:rsid w:val="7EECE740"/>
    <w:rsid w:val="7EF3A88B"/>
    <w:rsid w:val="7EF451F8"/>
    <w:rsid w:val="7F0DB173"/>
    <w:rsid w:val="7F146648"/>
    <w:rsid w:val="7F284C72"/>
    <w:rsid w:val="7F3E18B2"/>
    <w:rsid w:val="7F430027"/>
    <w:rsid w:val="7F440EC1"/>
    <w:rsid w:val="7F49EE41"/>
    <w:rsid w:val="7F51EFF5"/>
    <w:rsid w:val="7F5DC08E"/>
    <w:rsid w:val="7F616F17"/>
    <w:rsid w:val="7F696544"/>
    <w:rsid w:val="7F6C6F89"/>
    <w:rsid w:val="7F92CE61"/>
    <w:rsid w:val="7F93FC56"/>
    <w:rsid w:val="7FA64549"/>
    <w:rsid w:val="7FAEEA09"/>
    <w:rsid w:val="7FB0EFC3"/>
    <w:rsid w:val="7FE04E79"/>
    <w:rsid w:val="7FE58C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40D49C"/>
  <w15:chartTrackingRefBased/>
  <w15:docId w15:val="{D0181DE6-3DDE-4E9E-BAC8-C62E3EF41C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406F0"/>
  </w:style>
  <w:style w:type="paragraph" w:styleId="Ttulo3">
    <w:name w:val="heading 3"/>
    <w:basedOn w:val="Normal"/>
    <w:link w:val="Ttulo3Car"/>
    <w:uiPriority w:val="9"/>
    <w:qFormat/>
    <w:rsid w:val="00F538D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F4644"/>
    <w:pPr>
      <w:ind w:left="720"/>
      <w:contextualSpacing/>
    </w:pPr>
  </w:style>
  <w:style w:type="table" w:styleId="Tablaconcuadrcula">
    <w:name w:val="Table Grid"/>
    <w:basedOn w:val="Tablanormal"/>
    <w:uiPriority w:val="39"/>
    <w:rsid w:val="002F46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A4761E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3B48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4838"/>
  </w:style>
  <w:style w:type="paragraph" w:styleId="Piedepgina">
    <w:name w:val="footer"/>
    <w:basedOn w:val="Normal"/>
    <w:link w:val="PiedepginaCar"/>
    <w:uiPriority w:val="99"/>
    <w:unhideWhenUsed/>
    <w:rsid w:val="003B48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4838"/>
  </w:style>
  <w:style w:type="paragraph" w:styleId="Textocomentario">
    <w:name w:val="annotation text"/>
    <w:basedOn w:val="Normal"/>
    <w:link w:val="TextocomentarioCar"/>
    <w:uiPriority w:val="99"/>
    <w:unhideWhenUsed/>
    <w:rsid w:val="008A647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A6478"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sid w:val="008A6478"/>
    <w:rPr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626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2672"/>
    <w:rPr>
      <w:rFonts w:ascii="Segoe UI" w:hAnsi="Segoe UI" w:cs="Segoe UI"/>
      <w:sz w:val="18"/>
      <w:szCs w:val="18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2607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26072"/>
    <w:rPr>
      <w:b/>
      <w:bCs/>
      <w:sz w:val="20"/>
      <w:szCs w:val="20"/>
    </w:rPr>
  </w:style>
  <w:style w:type="character" w:customStyle="1" w:styleId="ui-provider">
    <w:name w:val="ui-provider"/>
    <w:basedOn w:val="Fuentedeprrafopredeter"/>
    <w:rsid w:val="00081CEA"/>
  </w:style>
  <w:style w:type="character" w:styleId="Mencinsinresolver">
    <w:name w:val="Unresolved Mention"/>
    <w:basedOn w:val="Fuentedeprrafopredeter"/>
    <w:uiPriority w:val="99"/>
    <w:unhideWhenUsed/>
    <w:rsid w:val="008D6AC8"/>
    <w:rPr>
      <w:color w:val="605E5C"/>
      <w:shd w:val="clear" w:color="auto" w:fill="E1DFDD"/>
    </w:rPr>
  </w:style>
  <w:style w:type="character" w:styleId="Mencionar">
    <w:name w:val="Mention"/>
    <w:basedOn w:val="Fuentedeprrafopredeter"/>
    <w:uiPriority w:val="99"/>
    <w:unhideWhenUsed/>
    <w:rsid w:val="008D6AC8"/>
    <w:rPr>
      <w:color w:val="2B579A"/>
      <w:shd w:val="clear" w:color="auto" w:fill="E1DFDD"/>
    </w:rPr>
  </w:style>
  <w:style w:type="character" w:customStyle="1" w:styleId="normaltextrun">
    <w:name w:val="normaltextrun"/>
    <w:basedOn w:val="Fuentedeprrafopredeter"/>
    <w:rsid w:val="00D14841"/>
  </w:style>
  <w:style w:type="character" w:customStyle="1" w:styleId="eop">
    <w:name w:val="eop"/>
    <w:basedOn w:val="Fuentedeprrafopredeter"/>
    <w:rsid w:val="001F59CF"/>
  </w:style>
  <w:style w:type="character" w:customStyle="1" w:styleId="Ttulo3Car">
    <w:name w:val="Título 3 Car"/>
    <w:basedOn w:val="Fuentedeprrafopredeter"/>
    <w:link w:val="Ttulo3"/>
    <w:uiPriority w:val="9"/>
    <w:rsid w:val="00F538D7"/>
    <w:rPr>
      <w:rFonts w:ascii="Times New Roman" w:eastAsia="Times New Roman" w:hAnsi="Times New Roman" w:cs="Times New Roman"/>
      <w:b/>
      <w:bCs/>
      <w:sz w:val="27"/>
      <w:szCs w:val="27"/>
      <w:lang w:eastAsia="es-CO"/>
    </w:rPr>
  </w:style>
  <w:style w:type="paragraph" w:styleId="NormalWeb">
    <w:name w:val="Normal (Web)"/>
    <w:basedOn w:val="Normal"/>
    <w:uiPriority w:val="99"/>
    <w:unhideWhenUsed/>
    <w:rsid w:val="00F538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4B0774"/>
    <w:rPr>
      <w:b/>
      <w:bCs/>
    </w:rPr>
  </w:style>
  <w:style w:type="paragraph" w:customStyle="1" w:styleId="paragraph">
    <w:name w:val="paragraph"/>
    <w:basedOn w:val="Normal"/>
    <w:rsid w:val="00DC5F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contextualspellingandgrammarerrorzoomed">
    <w:name w:val="contextualspellingandgrammarerrorzoomed"/>
    <w:basedOn w:val="Fuentedeprrafopredeter"/>
    <w:rsid w:val="00DC5F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987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2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9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82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4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26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0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4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54935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1729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124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0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4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63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8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sv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microsoft.com/office/2020/10/relationships/intelligence" Target="intelligence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032B962429DFB4887451C158D50C223" ma:contentTypeVersion="18" ma:contentTypeDescription="Crear nuevo documento." ma:contentTypeScope="" ma:versionID="7bc094bc7e064fa1c2e134dc737d0ddf">
  <xsd:schema xmlns:xsd="http://www.w3.org/2001/XMLSchema" xmlns:xs="http://www.w3.org/2001/XMLSchema" xmlns:p="http://schemas.microsoft.com/office/2006/metadata/properties" xmlns:ns2="10650964-2d6b-46c5-8f43-d9f271adf123" xmlns:ns3="14886fe1-468e-4779-b942-7e5b6cc1db06" targetNamespace="http://schemas.microsoft.com/office/2006/metadata/properties" ma:root="true" ma:fieldsID="6d7725ea4db1e4c8ba1e44d87b6e886a" ns2:_="" ns3:_="">
    <xsd:import namespace="10650964-2d6b-46c5-8f43-d9f271adf123"/>
    <xsd:import namespace="14886fe1-468e-4779-b942-7e5b6cc1db0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650964-2d6b-46c5-8f43-d9f271adf12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f31411f-a0d9-4c1c-9429-0a4c39a501f0}" ma:internalName="TaxCatchAll" ma:showField="CatchAllData" ma:web="10650964-2d6b-46c5-8f43-d9f271adf1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886fe1-468e-4779-b942-7e5b6cc1db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b62b1f75-36e8-497c-b113-7998821e9f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0650964-2d6b-46c5-8f43-d9f271adf123" xsi:nil="true"/>
    <lcf76f155ced4ddcb4097134ff3c332f xmlns="14886fe1-468e-4779-b942-7e5b6cc1db06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293220A-FF13-44B0-A9A2-7BA19BE131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650964-2d6b-46c5-8f43-d9f271adf123"/>
    <ds:schemaRef ds:uri="14886fe1-468e-4779-b942-7e5b6cc1db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1438911-2378-47F9-B165-E2F6985B2CCE}">
  <ds:schemaRefs>
    <ds:schemaRef ds:uri="http://schemas.microsoft.com/office/2006/metadata/properties"/>
    <ds:schemaRef ds:uri="http://schemas.microsoft.com/office/infopath/2007/PartnerControls"/>
    <ds:schemaRef ds:uri="10650964-2d6b-46c5-8f43-d9f271adf123"/>
    <ds:schemaRef ds:uri="14886fe1-468e-4779-b942-7e5b6cc1db06"/>
  </ds:schemaRefs>
</ds:datastoreItem>
</file>

<file path=customXml/itemProps3.xml><?xml version="1.0" encoding="utf-8"?>
<ds:datastoreItem xmlns:ds="http://schemas.openxmlformats.org/officeDocument/2006/customXml" ds:itemID="{F183A078-1DBC-45BE-B1D3-1B136F8C145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1324</TotalTime>
  <Pages>9</Pages>
  <Words>2673</Words>
  <Characters>14706</Characters>
  <Application>Microsoft Office Word</Application>
  <DocSecurity>0</DocSecurity>
  <Lines>122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Viviana Mateus</dc:creator>
  <cp:keywords/>
  <dc:description/>
  <cp:lastModifiedBy>Jairo Ramirez Bemjumea</cp:lastModifiedBy>
  <cp:revision>220</cp:revision>
  <cp:lastPrinted>2025-08-20T16:27:00Z</cp:lastPrinted>
  <dcterms:created xsi:type="dcterms:W3CDTF">2025-08-20T15:09:00Z</dcterms:created>
  <dcterms:modified xsi:type="dcterms:W3CDTF">2025-12-11T14:58:00Z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0x0101001032B962429DFB4887451C158D50C223</vt:lpwstr>
  </property>
  <property fmtid="{D5CDD505-2E9C-101B-9397-08002B2CF9AE}" pid="3" name="MediaServiceImageTags">
    <vt:lpwstr/>
  </property>
</Properties>
</file>